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E0" w:rsidRDefault="00FD0F26" w:rsidP="00B00AC8">
      <w:pPr>
        <w:pStyle w:val="Tekstpodstawowy"/>
        <w:ind w:left="0"/>
        <w:jc w:val="right"/>
        <w:rPr>
          <w:sz w:val="22"/>
          <w:szCs w:val="22"/>
        </w:rPr>
      </w:pPr>
      <w:r w:rsidRPr="00B00AC8">
        <w:rPr>
          <w:sz w:val="22"/>
          <w:szCs w:val="22"/>
        </w:rPr>
        <w:t>Załącznik nr 1</w:t>
      </w:r>
    </w:p>
    <w:p w:rsidR="00716D3C" w:rsidRPr="00B00AC8" w:rsidRDefault="00716D3C" w:rsidP="00716D3C">
      <w:pPr>
        <w:pStyle w:val="Tekstpodstawowy"/>
        <w:ind w:left="0"/>
        <w:rPr>
          <w:sz w:val="22"/>
          <w:szCs w:val="22"/>
        </w:rPr>
      </w:pPr>
      <w:r>
        <w:rPr>
          <w:sz w:val="22"/>
          <w:szCs w:val="22"/>
        </w:rPr>
        <w:t>1/W/2022</w:t>
      </w:r>
    </w:p>
    <w:p w:rsidR="003433E0" w:rsidRDefault="008D5C51" w:rsidP="00B00AC8">
      <w:pPr>
        <w:pStyle w:val="Nagwek1"/>
        <w:spacing w:before="0"/>
        <w:ind w:left="0" w:firstLine="0"/>
        <w:jc w:val="center"/>
        <w:rPr>
          <w:sz w:val="22"/>
          <w:szCs w:val="22"/>
        </w:rPr>
      </w:pPr>
      <w:r w:rsidRPr="00B00AC8">
        <w:rPr>
          <w:sz w:val="22"/>
          <w:szCs w:val="22"/>
        </w:rPr>
        <w:t>OPIS PRZEDMIOTU ZAMÓWIENIA</w:t>
      </w:r>
    </w:p>
    <w:p w:rsidR="00680498" w:rsidRPr="00B00AC8" w:rsidRDefault="00680498" w:rsidP="00B00AC8">
      <w:pPr>
        <w:pStyle w:val="Nagwek1"/>
        <w:spacing w:before="0"/>
        <w:ind w:left="0" w:firstLine="0"/>
        <w:jc w:val="center"/>
        <w:rPr>
          <w:sz w:val="22"/>
          <w:szCs w:val="22"/>
        </w:rPr>
      </w:pPr>
    </w:p>
    <w:p w:rsidR="00B00AC8" w:rsidRPr="00680498" w:rsidRDefault="00680498" w:rsidP="00680498">
      <w:pPr>
        <w:pStyle w:val="Nagwek1"/>
        <w:spacing w:before="0"/>
        <w:ind w:left="0" w:firstLine="0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Dla wykonania zadania pn.: </w:t>
      </w:r>
      <w:r w:rsidR="00716D3C">
        <w:rPr>
          <w:sz w:val="22"/>
          <w:szCs w:val="22"/>
        </w:rPr>
        <w:t>„</w:t>
      </w:r>
      <w:r>
        <w:rPr>
          <w:sz w:val="22"/>
          <w:szCs w:val="22"/>
        </w:rPr>
        <w:t>Plan go</w:t>
      </w:r>
      <w:r w:rsidR="00461822">
        <w:rPr>
          <w:sz w:val="22"/>
          <w:szCs w:val="22"/>
        </w:rPr>
        <w:t>spodarowania wodą w Leśnym Zakła</w:t>
      </w:r>
      <w:r>
        <w:rPr>
          <w:sz w:val="22"/>
          <w:szCs w:val="22"/>
        </w:rPr>
        <w:t>dzie doświadczalnym Siemianice”.</w:t>
      </w:r>
    </w:p>
    <w:p w:rsidR="00B00AC8" w:rsidRPr="00B00AC8" w:rsidRDefault="00B00AC8" w:rsidP="00B00AC8">
      <w:pPr>
        <w:pStyle w:val="Style2"/>
        <w:widowControl/>
        <w:tabs>
          <w:tab w:val="left" w:pos="974"/>
        </w:tabs>
        <w:spacing w:line="701" w:lineRule="exact"/>
        <w:rPr>
          <w:rStyle w:val="FontStyle15"/>
          <w:sz w:val="22"/>
          <w:szCs w:val="22"/>
        </w:rPr>
      </w:pPr>
      <w:r w:rsidRPr="00B00AC8">
        <w:rPr>
          <w:rStyle w:val="FontStyle15"/>
          <w:sz w:val="22"/>
          <w:szCs w:val="22"/>
        </w:rPr>
        <w:t>Etap 1 Prace przygotowawcze</w:t>
      </w:r>
    </w:p>
    <w:p w:rsidR="00B00AC8" w:rsidRPr="00B00AC8" w:rsidRDefault="00B00AC8" w:rsidP="00B00AC8">
      <w:pPr>
        <w:pStyle w:val="Style5"/>
        <w:widowControl/>
        <w:numPr>
          <w:ilvl w:val="0"/>
          <w:numId w:val="13"/>
        </w:numPr>
        <w:spacing w:line="418" w:lineRule="exact"/>
        <w:jc w:val="both"/>
        <w:rPr>
          <w:rStyle w:val="FontStyle15"/>
          <w:sz w:val="22"/>
          <w:szCs w:val="22"/>
        </w:rPr>
      </w:pPr>
      <w:r w:rsidRPr="00B00AC8">
        <w:rPr>
          <w:rStyle w:val="FontStyle15"/>
          <w:sz w:val="22"/>
          <w:szCs w:val="22"/>
        </w:rPr>
        <w:t>Zebranie materiałów (ankieta) z istniejących opracowań z zakresu gospodarowania wodą.</w:t>
      </w:r>
    </w:p>
    <w:p w:rsidR="00B00AC8" w:rsidRPr="00B00AC8" w:rsidRDefault="00B00AC8" w:rsidP="00B00AC8">
      <w:pPr>
        <w:pStyle w:val="Style5"/>
        <w:widowControl/>
        <w:numPr>
          <w:ilvl w:val="0"/>
          <w:numId w:val="13"/>
        </w:numPr>
        <w:spacing w:line="418" w:lineRule="exact"/>
        <w:jc w:val="both"/>
        <w:rPr>
          <w:rStyle w:val="FontStyle15"/>
          <w:sz w:val="22"/>
          <w:szCs w:val="22"/>
        </w:rPr>
      </w:pPr>
      <w:r w:rsidRPr="00B00AC8">
        <w:rPr>
          <w:rStyle w:val="FontStyle15"/>
          <w:sz w:val="22"/>
          <w:szCs w:val="22"/>
        </w:rPr>
        <w:t xml:space="preserve">Utworzenie struktury danych wraz z ich </w:t>
      </w:r>
      <w:proofErr w:type="spellStart"/>
      <w:r w:rsidRPr="00B00AC8">
        <w:rPr>
          <w:rStyle w:val="FontStyle15"/>
          <w:sz w:val="22"/>
          <w:szCs w:val="22"/>
        </w:rPr>
        <w:t>wektoryzacją</w:t>
      </w:r>
      <w:proofErr w:type="spellEnd"/>
      <w:r w:rsidRPr="00B00AC8">
        <w:rPr>
          <w:rStyle w:val="FontStyle15"/>
          <w:sz w:val="22"/>
          <w:szCs w:val="22"/>
        </w:rPr>
        <w:t xml:space="preserve"> analogicznej jak w temacie badawczym Metodyczne podstawy opracowania i wdrażania planu gospodarowania zasobami wodnymi w lasach nizinnych w skali nadleśnictwa". Nr tematu BLP-414.</w:t>
      </w:r>
    </w:p>
    <w:p w:rsidR="00B00AC8" w:rsidRPr="00B00AC8" w:rsidRDefault="00B00AC8" w:rsidP="00B00AC8">
      <w:pPr>
        <w:pStyle w:val="Style5"/>
        <w:widowControl/>
        <w:numPr>
          <w:ilvl w:val="0"/>
          <w:numId w:val="13"/>
        </w:numPr>
        <w:spacing w:line="418" w:lineRule="exact"/>
        <w:jc w:val="both"/>
        <w:rPr>
          <w:rStyle w:val="FontStyle15"/>
          <w:sz w:val="22"/>
          <w:szCs w:val="22"/>
        </w:rPr>
      </w:pPr>
      <w:r w:rsidRPr="00B00AC8">
        <w:rPr>
          <w:rStyle w:val="FontStyle15"/>
          <w:sz w:val="22"/>
          <w:szCs w:val="22"/>
        </w:rPr>
        <w:t>Analiza miejscowego prawa - strategie, plany zagospodarowania na poziomie gminy, powiatu, województwa.</w:t>
      </w:r>
    </w:p>
    <w:p w:rsidR="00B00AC8" w:rsidRPr="00B00AC8" w:rsidRDefault="00B00AC8" w:rsidP="00B00AC8">
      <w:pPr>
        <w:pStyle w:val="Style5"/>
        <w:widowControl/>
        <w:numPr>
          <w:ilvl w:val="0"/>
          <w:numId w:val="13"/>
        </w:numPr>
        <w:spacing w:line="418" w:lineRule="exact"/>
        <w:jc w:val="both"/>
        <w:rPr>
          <w:rStyle w:val="FontStyle15"/>
          <w:sz w:val="22"/>
          <w:szCs w:val="22"/>
        </w:rPr>
      </w:pPr>
      <w:r w:rsidRPr="00B00AC8">
        <w:rPr>
          <w:rStyle w:val="FontStyle15"/>
          <w:sz w:val="22"/>
          <w:szCs w:val="22"/>
        </w:rPr>
        <w:t>Zebranie materiałów archiwalnych, dotyczących LZD Siemianice i jego funkcjonowania oraz określenie wzajemnego powiązania występujących urządzeń wodnych</w:t>
      </w:r>
    </w:p>
    <w:p w:rsidR="00B00AC8" w:rsidRPr="00B00AC8" w:rsidRDefault="00B00AC8" w:rsidP="00B00AC8">
      <w:pPr>
        <w:pStyle w:val="Style2"/>
        <w:widowControl/>
        <w:tabs>
          <w:tab w:val="left" w:pos="974"/>
        </w:tabs>
        <w:spacing w:line="418" w:lineRule="exact"/>
        <w:rPr>
          <w:rStyle w:val="FontStyle15"/>
          <w:sz w:val="22"/>
          <w:szCs w:val="22"/>
        </w:rPr>
      </w:pPr>
      <w:r w:rsidRPr="00B00AC8">
        <w:rPr>
          <w:rStyle w:val="FontStyle15"/>
          <w:sz w:val="22"/>
          <w:szCs w:val="22"/>
        </w:rPr>
        <w:t>Etap 2 Prace terenowe</w:t>
      </w:r>
    </w:p>
    <w:p w:rsidR="00B00AC8" w:rsidRPr="00B00AC8" w:rsidRDefault="00B00AC8" w:rsidP="00B00AC8">
      <w:pPr>
        <w:pStyle w:val="Style5"/>
        <w:widowControl/>
        <w:numPr>
          <w:ilvl w:val="0"/>
          <w:numId w:val="14"/>
        </w:numPr>
        <w:spacing w:line="418" w:lineRule="exact"/>
        <w:jc w:val="both"/>
        <w:rPr>
          <w:rStyle w:val="FontStyle15"/>
          <w:sz w:val="22"/>
          <w:szCs w:val="22"/>
        </w:rPr>
      </w:pPr>
      <w:r w:rsidRPr="00B00AC8">
        <w:rPr>
          <w:rStyle w:val="FontStyle15"/>
          <w:sz w:val="22"/>
          <w:szCs w:val="22"/>
        </w:rPr>
        <w:t>Prace terenowe - inwentaryzacje inżynieryjne (punkty, linie, poligony).</w:t>
      </w:r>
    </w:p>
    <w:p w:rsidR="00B00AC8" w:rsidRPr="00B00AC8" w:rsidRDefault="00B00AC8" w:rsidP="00B00AC8">
      <w:pPr>
        <w:pStyle w:val="Style5"/>
        <w:widowControl/>
        <w:numPr>
          <w:ilvl w:val="0"/>
          <w:numId w:val="14"/>
        </w:numPr>
        <w:spacing w:line="418" w:lineRule="exact"/>
        <w:jc w:val="both"/>
        <w:rPr>
          <w:rStyle w:val="FontStyle15"/>
          <w:sz w:val="22"/>
          <w:szCs w:val="22"/>
        </w:rPr>
      </w:pPr>
      <w:r w:rsidRPr="00B00AC8">
        <w:rPr>
          <w:rStyle w:val="FontStyle15"/>
          <w:sz w:val="22"/>
          <w:szCs w:val="22"/>
        </w:rPr>
        <w:t>Prace terenowe - inwentaryzacje terenowe.</w:t>
      </w:r>
    </w:p>
    <w:p w:rsidR="00B00AC8" w:rsidRPr="00B00AC8" w:rsidRDefault="00B00AC8" w:rsidP="00B00AC8">
      <w:pPr>
        <w:pStyle w:val="Style5"/>
        <w:widowControl/>
        <w:numPr>
          <w:ilvl w:val="0"/>
          <w:numId w:val="14"/>
        </w:numPr>
        <w:spacing w:line="418" w:lineRule="exact"/>
        <w:jc w:val="both"/>
        <w:rPr>
          <w:rStyle w:val="FontStyle15"/>
          <w:sz w:val="22"/>
          <w:szCs w:val="22"/>
        </w:rPr>
      </w:pPr>
      <w:r w:rsidRPr="00B00AC8">
        <w:rPr>
          <w:rStyle w:val="FontStyle15"/>
          <w:sz w:val="22"/>
          <w:szCs w:val="22"/>
        </w:rPr>
        <w:t>Kategoryzacja cieków, zestawienie wyników.</w:t>
      </w:r>
    </w:p>
    <w:p w:rsidR="00B00AC8" w:rsidRPr="00B00AC8" w:rsidRDefault="00B00AC8" w:rsidP="00B00AC8">
      <w:pPr>
        <w:pStyle w:val="Style8"/>
        <w:widowControl/>
        <w:tabs>
          <w:tab w:val="left" w:pos="1368"/>
        </w:tabs>
        <w:ind w:firstLine="0"/>
        <w:jc w:val="left"/>
        <w:rPr>
          <w:rStyle w:val="FontStyle15"/>
          <w:sz w:val="22"/>
          <w:szCs w:val="22"/>
        </w:rPr>
      </w:pPr>
    </w:p>
    <w:p w:rsidR="00B00AC8" w:rsidRPr="00B00AC8" w:rsidRDefault="00B00AC8" w:rsidP="00B00AC8">
      <w:pPr>
        <w:pStyle w:val="Style9"/>
        <w:widowControl/>
        <w:tabs>
          <w:tab w:val="left" w:pos="922"/>
        </w:tabs>
        <w:ind w:firstLine="0"/>
        <w:rPr>
          <w:rStyle w:val="FontStyle15"/>
          <w:sz w:val="22"/>
          <w:szCs w:val="22"/>
        </w:rPr>
      </w:pPr>
      <w:r w:rsidRPr="00B00AC8">
        <w:rPr>
          <w:rStyle w:val="FontStyle15"/>
          <w:sz w:val="22"/>
          <w:szCs w:val="22"/>
        </w:rPr>
        <w:t>Etap 3 Opracowanie wyników</w:t>
      </w:r>
    </w:p>
    <w:p w:rsidR="00B00AC8" w:rsidRPr="00B00AC8" w:rsidRDefault="00B00AC8" w:rsidP="00B00AC8">
      <w:pPr>
        <w:pStyle w:val="Style9"/>
        <w:widowControl/>
        <w:numPr>
          <w:ilvl w:val="0"/>
          <w:numId w:val="15"/>
        </w:numPr>
        <w:tabs>
          <w:tab w:val="left" w:pos="922"/>
        </w:tabs>
        <w:jc w:val="both"/>
        <w:rPr>
          <w:rStyle w:val="FontStyle15"/>
          <w:sz w:val="22"/>
          <w:szCs w:val="22"/>
        </w:rPr>
      </w:pPr>
      <w:r w:rsidRPr="00B00AC8">
        <w:rPr>
          <w:rStyle w:val="FontStyle15"/>
          <w:sz w:val="22"/>
          <w:szCs w:val="22"/>
        </w:rPr>
        <w:t>Utworzenie bazy danych.</w:t>
      </w:r>
    </w:p>
    <w:p w:rsidR="00B00AC8" w:rsidRPr="00B00AC8" w:rsidRDefault="00B00AC8" w:rsidP="00B00AC8">
      <w:pPr>
        <w:pStyle w:val="Style9"/>
        <w:widowControl/>
        <w:numPr>
          <w:ilvl w:val="0"/>
          <w:numId w:val="15"/>
        </w:numPr>
        <w:tabs>
          <w:tab w:val="left" w:pos="922"/>
        </w:tabs>
        <w:jc w:val="both"/>
        <w:rPr>
          <w:rStyle w:val="FontStyle15"/>
          <w:sz w:val="22"/>
          <w:szCs w:val="22"/>
        </w:rPr>
      </w:pPr>
      <w:r w:rsidRPr="00B00AC8">
        <w:rPr>
          <w:rStyle w:val="FontStyle15"/>
          <w:sz w:val="22"/>
          <w:szCs w:val="22"/>
        </w:rPr>
        <w:t xml:space="preserve">Opracowanie kartograficzne, mapy w skali 1:10000. Wersja papierowa oraz elektroniczna (pliki SHP wraz z projektem w oprogramowaniu </w:t>
      </w:r>
      <w:proofErr w:type="spellStart"/>
      <w:r w:rsidRPr="00B00AC8">
        <w:rPr>
          <w:rStyle w:val="FontStyle15"/>
          <w:sz w:val="22"/>
          <w:szCs w:val="22"/>
        </w:rPr>
        <w:t>Qgis</w:t>
      </w:r>
      <w:proofErr w:type="spellEnd"/>
      <w:r w:rsidRPr="00B00AC8">
        <w:rPr>
          <w:rStyle w:val="FontStyle15"/>
          <w:sz w:val="22"/>
          <w:szCs w:val="22"/>
        </w:rPr>
        <w:t xml:space="preserve"> lub </w:t>
      </w:r>
      <w:proofErr w:type="spellStart"/>
      <w:r w:rsidRPr="00B00AC8">
        <w:rPr>
          <w:rStyle w:val="FontStyle15"/>
          <w:sz w:val="22"/>
          <w:szCs w:val="22"/>
        </w:rPr>
        <w:t>ArcMap</w:t>
      </w:r>
      <w:proofErr w:type="spellEnd"/>
      <w:r w:rsidRPr="00B00AC8">
        <w:rPr>
          <w:rStyle w:val="FontStyle15"/>
          <w:sz w:val="22"/>
          <w:szCs w:val="22"/>
        </w:rPr>
        <w:t>).</w:t>
      </w:r>
    </w:p>
    <w:p w:rsidR="00B00AC8" w:rsidRPr="00106DC0" w:rsidRDefault="00B00AC8" w:rsidP="00106DC0">
      <w:pPr>
        <w:pStyle w:val="Style9"/>
        <w:widowControl/>
        <w:numPr>
          <w:ilvl w:val="0"/>
          <w:numId w:val="15"/>
        </w:numPr>
        <w:tabs>
          <w:tab w:val="left" w:pos="922"/>
        </w:tabs>
        <w:jc w:val="both"/>
        <w:rPr>
          <w:rStyle w:val="FontStyle15"/>
          <w:sz w:val="22"/>
          <w:szCs w:val="22"/>
        </w:rPr>
      </w:pPr>
      <w:r w:rsidRPr="00B00AC8">
        <w:rPr>
          <w:rStyle w:val="FontStyle15"/>
          <w:sz w:val="22"/>
          <w:szCs w:val="22"/>
        </w:rPr>
        <w:t>Konsultacje wyników w Zakładzie, poprawki.</w:t>
      </w:r>
    </w:p>
    <w:p w:rsidR="00B00AC8" w:rsidRPr="00B00AC8" w:rsidRDefault="00B00AC8" w:rsidP="00B00AC8">
      <w:pPr>
        <w:pStyle w:val="Style9"/>
        <w:widowControl/>
        <w:numPr>
          <w:ilvl w:val="0"/>
          <w:numId w:val="15"/>
        </w:numPr>
        <w:tabs>
          <w:tab w:val="left" w:pos="922"/>
        </w:tabs>
        <w:jc w:val="both"/>
        <w:rPr>
          <w:rStyle w:val="FontStyle15"/>
          <w:sz w:val="22"/>
          <w:szCs w:val="22"/>
        </w:rPr>
      </w:pPr>
      <w:r w:rsidRPr="00B00AC8">
        <w:rPr>
          <w:rStyle w:val="FontStyle15"/>
          <w:sz w:val="22"/>
          <w:szCs w:val="22"/>
        </w:rPr>
        <w:t>Opis ogólny, zestawienie tabelaryczne.</w:t>
      </w:r>
    </w:p>
    <w:p w:rsidR="00B00AC8" w:rsidRPr="00B00AC8" w:rsidRDefault="00B00AC8" w:rsidP="00B00AC8">
      <w:pPr>
        <w:pStyle w:val="Style9"/>
        <w:widowControl/>
        <w:tabs>
          <w:tab w:val="left" w:pos="922"/>
        </w:tabs>
        <w:ind w:firstLine="0"/>
        <w:jc w:val="both"/>
        <w:rPr>
          <w:rStyle w:val="FontStyle15"/>
          <w:sz w:val="22"/>
          <w:szCs w:val="22"/>
        </w:rPr>
      </w:pPr>
      <w:r w:rsidRPr="00B00AC8">
        <w:rPr>
          <w:rStyle w:val="FontStyle15"/>
          <w:sz w:val="22"/>
          <w:szCs w:val="22"/>
        </w:rPr>
        <w:t>Etap 4 Prace projektowe prac koniecznych do wykonania w zasięgu terytorialnym LZD Siemianice</w:t>
      </w:r>
    </w:p>
    <w:p w:rsidR="00B00AC8" w:rsidRPr="00B00AC8" w:rsidRDefault="00B00AC8" w:rsidP="00B00AC8">
      <w:pPr>
        <w:pStyle w:val="Style9"/>
        <w:widowControl/>
        <w:numPr>
          <w:ilvl w:val="0"/>
          <w:numId w:val="16"/>
        </w:numPr>
        <w:tabs>
          <w:tab w:val="left" w:pos="922"/>
        </w:tabs>
        <w:jc w:val="both"/>
        <w:rPr>
          <w:rStyle w:val="FontStyle15"/>
          <w:sz w:val="22"/>
          <w:szCs w:val="22"/>
        </w:rPr>
      </w:pPr>
      <w:r w:rsidRPr="00B00AC8">
        <w:rPr>
          <w:rStyle w:val="FontStyle15"/>
          <w:sz w:val="22"/>
          <w:szCs w:val="22"/>
        </w:rPr>
        <w:t>Uwarunkowania i ograniczenia przyrodnicze.</w:t>
      </w:r>
    </w:p>
    <w:p w:rsidR="00B00AC8" w:rsidRPr="00B00AC8" w:rsidRDefault="00B00AC8" w:rsidP="00B00AC8">
      <w:pPr>
        <w:pStyle w:val="Style9"/>
        <w:widowControl/>
        <w:numPr>
          <w:ilvl w:val="0"/>
          <w:numId w:val="16"/>
        </w:numPr>
        <w:tabs>
          <w:tab w:val="left" w:pos="922"/>
        </w:tabs>
        <w:jc w:val="both"/>
        <w:rPr>
          <w:rStyle w:val="FontStyle15"/>
          <w:sz w:val="22"/>
          <w:szCs w:val="22"/>
        </w:rPr>
      </w:pPr>
      <w:r w:rsidRPr="00B00AC8">
        <w:rPr>
          <w:rStyle w:val="FontStyle15"/>
          <w:sz w:val="22"/>
          <w:szCs w:val="22"/>
        </w:rPr>
        <w:t>Harmonogram prac na zlewni.</w:t>
      </w:r>
    </w:p>
    <w:p w:rsidR="00B00AC8" w:rsidRPr="00B00AC8" w:rsidRDefault="00B00AC8" w:rsidP="00B00AC8">
      <w:pPr>
        <w:pStyle w:val="Style9"/>
        <w:widowControl/>
        <w:numPr>
          <w:ilvl w:val="0"/>
          <w:numId w:val="16"/>
        </w:numPr>
        <w:tabs>
          <w:tab w:val="left" w:pos="922"/>
        </w:tabs>
        <w:jc w:val="both"/>
        <w:rPr>
          <w:rStyle w:val="FontStyle15"/>
          <w:sz w:val="22"/>
          <w:szCs w:val="22"/>
        </w:rPr>
      </w:pPr>
      <w:r w:rsidRPr="00B00AC8">
        <w:rPr>
          <w:rStyle w:val="FontStyle15"/>
          <w:sz w:val="22"/>
          <w:szCs w:val="22"/>
        </w:rPr>
        <w:t>Przedmiar oraz kosztorys inwestorski robót utrzymaniowych</w:t>
      </w:r>
    </w:p>
    <w:p w:rsidR="00B00AC8" w:rsidRPr="00B00AC8" w:rsidRDefault="00B00AC8" w:rsidP="00B00AC8">
      <w:pPr>
        <w:pStyle w:val="Style9"/>
        <w:widowControl/>
        <w:tabs>
          <w:tab w:val="left" w:pos="922"/>
        </w:tabs>
        <w:ind w:firstLine="0"/>
        <w:rPr>
          <w:rStyle w:val="FontStyle15"/>
          <w:sz w:val="22"/>
          <w:szCs w:val="22"/>
        </w:rPr>
      </w:pPr>
      <w:r w:rsidRPr="00B00AC8">
        <w:rPr>
          <w:rStyle w:val="FontStyle15"/>
          <w:sz w:val="22"/>
          <w:szCs w:val="22"/>
        </w:rPr>
        <w:t>Etap 5</w:t>
      </w:r>
    </w:p>
    <w:p w:rsidR="00B00AC8" w:rsidRPr="00B00AC8" w:rsidRDefault="00B00AC8" w:rsidP="00B00AC8">
      <w:pPr>
        <w:pStyle w:val="Style9"/>
        <w:widowControl/>
        <w:numPr>
          <w:ilvl w:val="0"/>
          <w:numId w:val="17"/>
        </w:numPr>
        <w:tabs>
          <w:tab w:val="left" w:pos="922"/>
        </w:tabs>
        <w:jc w:val="both"/>
        <w:rPr>
          <w:rStyle w:val="FontStyle15"/>
          <w:sz w:val="22"/>
          <w:szCs w:val="22"/>
        </w:rPr>
      </w:pPr>
      <w:r w:rsidRPr="00B00AC8">
        <w:rPr>
          <w:rStyle w:val="FontStyle15"/>
          <w:sz w:val="22"/>
          <w:szCs w:val="22"/>
        </w:rPr>
        <w:t>Konsultacje hydrologiczne.</w:t>
      </w:r>
    </w:p>
    <w:p w:rsidR="00B00AC8" w:rsidRPr="00B00AC8" w:rsidRDefault="00B00AC8" w:rsidP="00B00AC8">
      <w:pPr>
        <w:pStyle w:val="Style9"/>
        <w:widowControl/>
        <w:numPr>
          <w:ilvl w:val="0"/>
          <w:numId w:val="17"/>
        </w:numPr>
        <w:tabs>
          <w:tab w:val="left" w:pos="922"/>
        </w:tabs>
        <w:jc w:val="both"/>
        <w:rPr>
          <w:rStyle w:val="FontStyle15"/>
          <w:sz w:val="22"/>
          <w:szCs w:val="22"/>
        </w:rPr>
      </w:pPr>
      <w:r w:rsidRPr="00B00AC8">
        <w:rPr>
          <w:rStyle w:val="FontStyle15"/>
          <w:sz w:val="22"/>
          <w:szCs w:val="22"/>
        </w:rPr>
        <w:t>Konsultacje z zakresu siedlisk przyrodniczych, chronionych gatunków roślin i zwierząt.</w:t>
      </w:r>
    </w:p>
    <w:p w:rsidR="00B00AC8" w:rsidRPr="00B00AC8" w:rsidRDefault="00B00AC8" w:rsidP="00B00AC8">
      <w:pPr>
        <w:pStyle w:val="Style4"/>
        <w:widowControl/>
        <w:spacing w:line="240" w:lineRule="exact"/>
        <w:rPr>
          <w:sz w:val="22"/>
          <w:szCs w:val="22"/>
        </w:rPr>
      </w:pPr>
    </w:p>
    <w:p w:rsidR="00B00AC8" w:rsidRPr="00B00AC8" w:rsidRDefault="00B00AC8" w:rsidP="00B00AC8">
      <w:pPr>
        <w:pStyle w:val="Style4"/>
        <w:widowControl/>
        <w:spacing w:line="240" w:lineRule="exact"/>
        <w:rPr>
          <w:sz w:val="22"/>
          <w:szCs w:val="22"/>
        </w:rPr>
      </w:pPr>
    </w:p>
    <w:p w:rsidR="00B00AC8" w:rsidRPr="00B00AC8" w:rsidRDefault="00B00AC8" w:rsidP="00B00AC8">
      <w:pPr>
        <w:pStyle w:val="Style4"/>
        <w:widowControl/>
        <w:spacing w:line="240" w:lineRule="exact"/>
        <w:rPr>
          <w:sz w:val="22"/>
          <w:szCs w:val="22"/>
        </w:rPr>
      </w:pPr>
    </w:p>
    <w:p w:rsidR="00B00AC8" w:rsidRPr="00B00AC8" w:rsidRDefault="00B00AC8" w:rsidP="00B00AC8">
      <w:pPr>
        <w:pStyle w:val="Style4"/>
        <w:widowControl/>
        <w:spacing w:line="240" w:lineRule="exact"/>
        <w:rPr>
          <w:sz w:val="22"/>
          <w:szCs w:val="22"/>
        </w:rPr>
      </w:pPr>
    </w:p>
    <w:p w:rsidR="00B00AC8" w:rsidRPr="00B00AC8" w:rsidRDefault="00B00AC8" w:rsidP="00B00AC8">
      <w:pPr>
        <w:pStyle w:val="Style4"/>
        <w:widowControl/>
        <w:spacing w:line="413" w:lineRule="exact"/>
        <w:rPr>
          <w:rStyle w:val="FontStyle15"/>
          <w:sz w:val="22"/>
          <w:szCs w:val="22"/>
        </w:rPr>
      </w:pPr>
      <w:r w:rsidRPr="00B00AC8">
        <w:rPr>
          <w:rStyle w:val="FontStyle15"/>
          <w:sz w:val="22"/>
          <w:szCs w:val="22"/>
        </w:rPr>
        <w:lastRenderedPageBreak/>
        <w:t>Powyższa zakres prac musi być wykonany zgodnie z metodyką pracy badawczej „Metodyczne podstawy opracowania i wdrażania planu gospodarowania zasobami wodnymi w lasach nizinnych w skali nadleśnictwa". Nr tematu BLP-414.</w:t>
      </w:r>
    </w:p>
    <w:p w:rsidR="003433E0" w:rsidRPr="00B00AC8" w:rsidRDefault="00B00AC8" w:rsidP="00B00AC8">
      <w:pPr>
        <w:pStyle w:val="Style5"/>
        <w:widowControl/>
        <w:spacing w:line="701" w:lineRule="exact"/>
        <w:rPr>
          <w:sz w:val="22"/>
          <w:szCs w:val="22"/>
        </w:rPr>
      </w:pPr>
      <w:r w:rsidRPr="00B00AC8">
        <w:rPr>
          <w:rStyle w:val="FontStyle15"/>
          <w:sz w:val="22"/>
          <w:szCs w:val="22"/>
        </w:rPr>
        <w:t>Termin realizacji</w:t>
      </w:r>
      <w:r w:rsidR="00716D3C">
        <w:rPr>
          <w:rStyle w:val="FontStyle15"/>
          <w:sz w:val="22"/>
          <w:szCs w:val="22"/>
        </w:rPr>
        <w:t>:</w:t>
      </w:r>
      <w:r w:rsidRPr="00B00AC8">
        <w:rPr>
          <w:rStyle w:val="FontStyle15"/>
          <w:sz w:val="22"/>
          <w:szCs w:val="22"/>
        </w:rPr>
        <w:t xml:space="preserve"> od dnia podpisania umowy </w:t>
      </w:r>
      <w:r w:rsidR="008C61B6" w:rsidRPr="00B00AC8">
        <w:rPr>
          <w:sz w:val="22"/>
          <w:szCs w:val="22"/>
        </w:rPr>
        <w:t>do dnia 01-12-2022r.</w:t>
      </w:r>
    </w:p>
    <w:sectPr w:rsidR="003433E0" w:rsidRPr="00B00AC8" w:rsidSect="003D0D87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A1D"/>
    <w:multiLevelType w:val="singleLevel"/>
    <w:tmpl w:val="E2B2791A"/>
    <w:lvl w:ilvl="0">
      <w:start w:val="5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">
    <w:nsid w:val="05CD3FA6"/>
    <w:multiLevelType w:val="singleLevel"/>
    <w:tmpl w:val="F15CEBCC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12130813"/>
    <w:multiLevelType w:val="singleLevel"/>
    <w:tmpl w:val="EE082A0A"/>
    <w:lvl w:ilvl="0">
      <w:start w:val="1"/>
      <w:numFmt w:val="lowerLetter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">
    <w:nsid w:val="21492148"/>
    <w:multiLevelType w:val="hybridMultilevel"/>
    <w:tmpl w:val="FC247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F18DF"/>
    <w:multiLevelType w:val="singleLevel"/>
    <w:tmpl w:val="0946277C"/>
    <w:lvl w:ilvl="0">
      <w:start w:val="1"/>
      <w:numFmt w:val="lowerLetter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5">
    <w:nsid w:val="36842A61"/>
    <w:multiLevelType w:val="singleLevel"/>
    <w:tmpl w:val="0E58B6D4"/>
    <w:lvl w:ilvl="0">
      <w:start w:val="4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6">
    <w:nsid w:val="40D15A14"/>
    <w:multiLevelType w:val="singleLevel"/>
    <w:tmpl w:val="0946277C"/>
    <w:lvl w:ilvl="0">
      <w:start w:val="1"/>
      <w:numFmt w:val="lowerLetter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">
    <w:nsid w:val="430F51B8"/>
    <w:multiLevelType w:val="singleLevel"/>
    <w:tmpl w:val="710C4A90"/>
    <w:lvl w:ilvl="0">
      <w:start w:val="1"/>
      <w:numFmt w:val="lowerLetter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8">
    <w:nsid w:val="4B5B204D"/>
    <w:multiLevelType w:val="multilevel"/>
    <w:tmpl w:val="A5A2BA3C"/>
    <w:lvl w:ilvl="0">
      <w:start w:val="3"/>
      <w:numFmt w:val="decimal"/>
      <w:lvlText w:val="%1"/>
      <w:lvlJc w:val="left"/>
      <w:pPr>
        <w:ind w:left="116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5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21" w:hanging="360"/>
      </w:pPr>
      <w:rPr>
        <w:rFonts w:hint="default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9">
    <w:nsid w:val="53407DE1"/>
    <w:multiLevelType w:val="singleLevel"/>
    <w:tmpl w:val="EE082A0A"/>
    <w:lvl w:ilvl="0">
      <w:start w:val="1"/>
      <w:numFmt w:val="lowerLetter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0">
    <w:nsid w:val="61390262"/>
    <w:multiLevelType w:val="hybridMultilevel"/>
    <w:tmpl w:val="0E621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B77F2"/>
    <w:multiLevelType w:val="hybridMultilevel"/>
    <w:tmpl w:val="8B1E6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B0763"/>
    <w:multiLevelType w:val="singleLevel"/>
    <w:tmpl w:val="0D084B5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>
    <w:nsid w:val="6F486EC5"/>
    <w:multiLevelType w:val="hybridMultilevel"/>
    <w:tmpl w:val="7B4A37D2"/>
    <w:lvl w:ilvl="0" w:tplc="C412987E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</w:rPr>
    </w:lvl>
    <w:lvl w:ilvl="1" w:tplc="AA38B2E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ECCB98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E16EE674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965E080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C9E03E2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EEA4684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C876F9F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F68E880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4">
    <w:nsid w:val="70AD75CA"/>
    <w:multiLevelType w:val="hybridMultilevel"/>
    <w:tmpl w:val="149AB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A390E"/>
    <w:multiLevelType w:val="singleLevel"/>
    <w:tmpl w:val="2E9226D6"/>
    <w:lvl w:ilvl="0">
      <w:start w:val="3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6">
    <w:nsid w:val="75341774"/>
    <w:multiLevelType w:val="hybridMultilevel"/>
    <w:tmpl w:val="F8B4C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9"/>
  </w:num>
  <w:num w:numId="5">
    <w:abstractNumId w:val="1"/>
  </w:num>
  <w:num w:numId="6">
    <w:abstractNumId w:val="7"/>
  </w:num>
  <w:num w:numId="7">
    <w:abstractNumId w:val="15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  <w:num w:numId="13">
    <w:abstractNumId w:val="3"/>
  </w:num>
  <w:num w:numId="14">
    <w:abstractNumId w:val="14"/>
  </w:num>
  <w:num w:numId="15">
    <w:abstractNumId w:val="16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433E0"/>
    <w:rsid w:val="00106DC0"/>
    <w:rsid w:val="003433E0"/>
    <w:rsid w:val="003D0D87"/>
    <w:rsid w:val="00461822"/>
    <w:rsid w:val="00680498"/>
    <w:rsid w:val="00716D3C"/>
    <w:rsid w:val="007B4ED4"/>
    <w:rsid w:val="008C61B6"/>
    <w:rsid w:val="008D5C51"/>
    <w:rsid w:val="00915650"/>
    <w:rsid w:val="00B00AC8"/>
    <w:rsid w:val="00EB2E98"/>
    <w:rsid w:val="00F27813"/>
    <w:rsid w:val="00FD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D0D87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rsid w:val="003D0D87"/>
    <w:pPr>
      <w:spacing w:before="1"/>
      <w:ind w:left="836" w:hanging="36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D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D0D87"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D0D87"/>
    <w:pPr>
      <w:spacing w:before="161"/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3D0D87"/>
  </w:style>
  <w:style w:type="paragraph" w:customStyle="1" w:styleId="Style1">
    <w:name w:val="Style1"/>
    <w:basedOn w:val="Normalny"/>
    <w:uiPriority w:val="99"/>
    <w:rsid w:val="00B00AC8"/>
    <w:pPr>
      <w:adjustRightInd w:val="0"/>
    </w:pPr>
    <w:rPr>
      <w:rFonts w:eastAsiaTheme="minorEastAsi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00AC8"/>
    <w:pPr>
      <w:adjustRightInd w:val="0"/>
    </w:pPr>
    <w:rPr>
      <w:rFonts w:eastAsiaTheme="minorEastAsi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00AC8"/>
    <w:pPr>
      <w:adjustRightInd w:val="0"/>
      <w:spacing w:line="418" w:lineRule="exact"/>
      <w:ind w:firstLine="586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00AC8"/>
    <w:pPr>
      <w:adjustRightInd w:val="0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B00AC8"/>
    <w:pPr>
      <w:adjustRightInd w:val="0"/>
      <w:spacing w:line="702" w:lineRule="exact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00AC8"/>
    <w:pPr>
      <w:adjustRightInd w:val="0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B00AC8"/>
    <w:pPr>
      <w:adjustRightInd w:val="0"/>
      <w:spacing w:line="182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B00AC8"/>
    <w:pPr>
      <w:adjustRightInd w:val="0"/>
      <w:spacing w:line="418" w:lineRule="exact"/>
      <w:ind w:hanging="355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00AC8"/>
    <w:pPr>
      <w:adjustRightInd w:val="0"/>
      <w:spacing w:line="418" w:lineRule="exact"/>
      <w:ind w:hanging="355"/>
    </w:pPr>
    <w:rPr>
      <w:rFonts w:eastAsiaTheme="minorEastAsia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B00AC8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B00AC8"/>
    <w:rPr>
      <w:rFonts w:ascii="Arial" w:hAnsi="Arial" w:cs="Arial"/>
      <w:color w:val="000000"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B00AC8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Zaremba</dc:creator>
  <cp:lastModifiedBy>Krzysiek</cp:lastModifiedBy>
  <cp:revision>9</cp:revision>
  <dcterms:created xsi:type="dcterms:W3CDTF">2022-04-25T13:14:00Z</dcterms:created>
  <dcterms:modified xsi:type="dcterms:W3CDTF">2022-08-10T10:14:00Z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2022-04-25T00:00:00Z</vt:filetime>
  </property>
</Properties>
</file>