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p>
    <w:p w:rsidR="005130AE" w:rsidRPr="005130AE" w:rsidRDefault="005130AE" w:rsidP="005130A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hyperlink r:id="rId4" w:tgtFrame="_blank" w:history="1">
        <w:r w:rsidRPr="005130AE">
          <w:rPr>
            <w:rFonts w:ascii="Tahoma" w:eastAsia="Times New Roman" w:hAnsi="Tahoma" w:cs="Tahoma"/>
            <w:color w:val="0000FF"/>
            <w:sz w:val="18"/>
            <w:u w:val="single"/>
            <w:lang w:eastAsia="pl-PL"/>
          </w:rPr>
          <w:t>http://www.lzd-siemianice.home.pl</w:t>
        </w:r>
      </w:hyperlink>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pict>
          <v:rect id="_x0000_i1025" style="width:0;height:1.5pt" o:hralign="center" o:hrstd="t" o:hr="t" fillcolor="#a0a0a0" stroked="f"/>
        </w:pic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Ogłoszenie nr 53730 - 2017 z dnia 2017-03-29 r.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Łęka Opatowska: Dostawa oleju napędowego i opałowego dla LZD Siemianice</w:t>
      </w:r>
      <w:r w:rsidRPr="005130AE">
        <w:rPr>
          <w:rFonts w:ascii="Times New Roman" w:eastAsia="Times New Roman" w:hAnsi="Times New Roman" w:cs="Times New Roman"/>
          <w:sz w:val="24"/>
          <w:szCs w:val="24"/>
          <w:lang w:eastAsia="pl-PL"/>
        </w:rPr>
        <w:br/>
        <w:t xml:space="preserve">OGŁOSZENIE O ZAMÓWIENIU - Dostawy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Zamieszczanie ogłoszenia:</w:t>
      </w:r>
      <w:r w:rsidRPr="005130AE">
        <w:rPr>
          <w:rFonts w:ascii="Times New Roman" w:eastAsia="Times New Roman" w:hAnsi="Times New Roman" w:cs="Times New Roman"/>
          <w:sz w:val="24"/>
          <w:szCs w:val="24"/>
          <w:lang w:eastAsia="pl-PL"/>
        </w:rPr>
        <w:t xml:space="preserve"> obowiązkowe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Ogłoszenie dotyczy:</w:t>
      </w:r>
      <w:r w:rsidRPr="005130AE">
        <w:rPr>
          <w:rFonts w:ascii="Times New Roman" w:eastAsia="Times New Roman" w:hAnsi="Times New Roman" w:cs="Times New Roman"/>
          <w:sz w:val="24"/>
          <w:szCs w:val="24"/>
          <w:lang w:eastAsia="pl-PL"/>
        </w:rPr>
        <w:t xml:space="preserve"> zamówienia publicznego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Nazwa projektu lub programu</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30AE">
        <w:rPr>
          <w:rFonts w:ascii="Times New Roman" w:eastAsia="Times New Roman" w:hAnsi="Times New Roman" w:cs="Times New Roman"/>
          <w:sz w:val="24"/>
          <w:szCs w:val="24"/>
          <w:lang w:eastAsia="pl-PL"/>
        </w:rPr>
        <w:t>Pzp</w:t>
      </w:r>
      <w:proofErr w:type="spellEnd"/>
      <w:r w:rsidRPr="005130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u w:val="single"/>
          <w:lang w:eastAsia="pl-PL"/>
        </w:rPr>
        <w:t>SEKCJA I: ZAMAWIAJĄCY</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Postępowanie przeprowadza centralny zamawiający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Informacje na temat podmiotu któremu zamawiający powierzył/powierzyli prowadzenie postępowania:</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Postępowanie jest przeprowadzane wspólnie przez zamawiających</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Informacje dodatkowe:</w:t>
      </w:r>
    </w:p>
    <w:p w:rsidR="005130AE" w:rsidRPr="005130AE" w:rsidRDefault="005130AE" w:rsidP="005130AE">
      <w:pPr>
        <w:spacing w:after="24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 1) NAZWA I ADRES: </w:t>
      </w:r>
      <w:r w:rsidRPr="005130AE">
        <w:rPr>
          <w:rFonts w:ascii="Times New Roman" w:eastAsia="Times New Roman" w:hAnsi="Times New Roman" w:cs="Times New Roman"/>
          <w:sz w:val="24"/>
          <w:szCs w:val="24"/>
          <w:lang w:eastAsia="pl-PL"/>
        </w:rPr>
        <w:t xml:space="preserve">Uniwersytet Przyrodniczy w Poznaniu, Leśny Zakład Doświadczalny Siemianice, krajowy numer identyfikacyjny 00000184400106, ul. Siemianice, ul. Kasztanowa  1/1, 63645   Łęka Opatowska, woj. wielkopolskie, państwo Polska, tel. 062 7826400, e-mail lzd-siemianice@home.pl, faks 062 7826410. </w:t>
      </w:r>
      <w:r w:rsidRPr="005130AE">
        <w:rPr>
          <w:rFonts w:ascii="Times New Roman" w:eastAsia="Times New Roman" w:hAnsi="Times New Roman" w:cs="Times New Roman"/>
          <w:sz w:val="24"/>
          <w:szCs w:val="24"/>
          <w:lang w:eastAsia="pl-PL"/>
        </w:rPr>
        <w:br/>
        <w:t>Adres strony internetowej (URL): www.lzd-siemianice.home.pl</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 2) RODZAJ ZAMAWIAJĄCEGO: </w:t>
      </w:r>
      <w:r w:rsidRPr="005130AE">
        <w:rPr>
          <w:rFonts w:ascii="Times New Roman" w:eastAsia="Times New Roman" w:hAnsi="Times New Roman" w:cs="Times New Roman"/>
          <w:sz w:val="24"/>
          <w:szCs w:val="24"/>
          <w:lang w:eastAsia="pl-PL"/>
        </w:rPr>
        <w:t>Inny: Uczelnia publiczna</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I.3) WSPÓLNE UDZIELANIE ZAMÓWIENIA </w:t>
      </w:r>
      <w:r w:rsidRPr="005130AE">
        <w:rPr>
          <w:rFonts w:ascii="Times New Roman" w:eastAsia="Times New Roman" w:hAnsi="Times New Roman" w:cs="Times New Roman"/>
          <w:b/>
          <w:bCs/>
          <w:i/>
          <w:iCs/>
          <w:sz w:val="24"/>
          <w:szCs w:val="24"/>
          <w:lang w:eastAsia="pl-PL"/>
        </w:rPr>
        <w:t>(jeżeli dotyczy)</w:t>
      </w:r>
      <w:r w:rsidRPr="005130AE">
        <w:rPr>
          <w:rFonts w:ascii="Times New Roman" w:eastAsia="Times New Roman" w:hAnsi="Times New Roman" w:cs="Times New Roman"/>
          <w:b/>
          <w:bCs/>
          <w:sz w:val="24"/>
          <w:szCs w:val="24"/>
          <w:lang w:eastAsia="pl-PL"/>
        </w:rPr>
        <w:t xml:space="preserv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I.4) KOMUNIKACJA: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tak </w:t>
      </w:r>
      <w:r w:rsidRPr="005130AE">
        <w:rPr>
          <w:rFonts w:ascii="Times New Roman" w:eastAsia="Times New Roman" w:hAnsi="Times New Roman" w:cs="Times New Roman"/>
          <w:sz w:val="24"/>
          <w:szCs w:val="24"/>
          <w:lang w:eastAsia="pl-PL"/>
        </w:rPr>
        <w:br/>
        <w:t>www.lzd-siemianice.home.pl</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tak </w:t>
      </w:r>
      <w:r w:rsidRPr="005130AE">
        <w:rPr>
          <w:rFonts w:ascii="Times New Roman" w:eastAsia="Times New Roman" w:hAnsi="Times New Roman" w:cs="Times New Roman"/>
          <w:sz w:val="24"/>
          <w:szCs w:val="24"/>
          <w:lang w:eastAsia="pl-PL"/>
        </w:rPr>
        <w:br/>
        <w:t>www.lzd-siemianice.home.pl</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Oferty lub wnioski o dopuszczenie do udziału w postępowaniu należy przesyłać:</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Elektronicznie</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r w:rsidRPr="005130AE">
        <w:rPr>
          <w:rFonts w:ascii="Times New Roman" w:eastAsia="Times New Roman" w:hAnsi="Times New Roman" w:cs="Times New Roman"/>
          <w:sz w:val="24"/>
          <w:szCs w:val="24"/>
          <w:lang w:eastAsia="pl-PL"/>
        </w:rPr>
        <w:br/>
        <w:t xml:space="preserve">adres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Adres: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r w:rsidRPr="005130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u w:val="single"/>
          <w:lang w:eastAsia="pl-PL"/>
        </w:rPr>
        <w:t xml:space="preserve">SEKCJA II: PRZEDMIOT ZAMÓWIENIA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II.1) Nazwa nadana zamówieniu przez zamawiającego: </w:t>
      </w:r>
      <w:r w:rsidRPr="005130AE">
        <w:rPr>
          <w:rFonts w:ascii="Times New Roman" w:eastAsia="Times New Roman" w:hAnsi="Times New Roman" w:cs="Times New Roman"/>
          <w:sz w:val="24"/>
          <w:szCs w:val="24"/>
          <w:lang w:eastAsia="pl-PL"/>
        </w:rPr>
        <w:t>Dostawa oleju napędowego i opałowego dla LZD Siemianice</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Numer referencyjny: </w:t>
      </w:r>
      <w:r w:rsidRPr="005130AE">
        <w:rPr>
          <w:rFonts w:ascii="Times New Roman" w:eastAsia="Times New Roman" w:hAnsi="Times New Roman" w:cs="Times New Roman"/>
          <w:sz w:val="24"/>
          <w:szCs w:val="24"/>
          <w:lang w:eastAsia="pl-PL"/>
        </w:rPr>
        <w:t>1/ON/2017</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30AE" w:rsidRPr="005130AE" w:rsidRDefault="005130AE" w:rsidP="005130AE">
      <w:pPr>
        <w:spacing w:after="0" w:line="240" w:lineRule="auto"/>
        <w:jc w:val="both"/>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II.2) Rodzaj zamówienia: </w:t>
      </w:r>
      <w:r w:rsidRPr="005130AE">
        <w:rPr>
          <w:rFonts w:ascii="Times New Roman" w:eastAsia="Times New Roman" w:hAnsi="Times New Roman" w:cs="Times New Roman"/>
          <w:sz w:val="24"/>
          <w:szCs w:val="24"/>
          <w:lang w:eastAsia="pl-PL"/>
        </w:rPr>
        <w:t xml:space="preserve">dostawy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II.3) Informacja o możliwości składania ofert częściowych</w:t>
      </w:r>
      <w:r w:rsidRPr="005130AE">
        <w:rPr>
          <w:rFonts w:ascii="Times New Roman" w:eastAsia="Times New Roman" w:hAnsi="Times New Roman" w:cs="Times New Roman"/>
          <w:sz w:val="24"/>
          <w:szCs w:val="24"/>
          <w:lang w:eastAsia="pl-PL"/>
        </w:rPr>
        <w:br/>
        <w:t xml:space="preserve">Zamówienie podzielone jest na części: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II.4) Krótki opis przedmiotu zamówienia </w:t>
      </w:r>
      <w:r w:rsidRPr="005130AE">
        <w:rPr>
          <w:rFonts w:ascii="Times New Roman" w:eastAsia="Times New Roman" w:hAnsi="Times New Roman" w:cs="Times New Roman"/>
          <w:i/>
          <w:iCs/>
          <w:sz w:val="24"/>
          <w:szCs w:val="24"/>
          <w:lang w:eastAsia="pl-PL"/>
        </w:rPr>
        <w:t xml:space="preserve">(wielkość, zakres, rodzaj i ilość dostaw, usług lub </w:t>
      </w:r>
      <w:r w:rsidRPr="005130AE">
        <w:rPr>
          <w:rFonts w:ascii="Times New Roman" w:eastAsia="Times New Roman" w:hAnsi="Times New Roman" w:cs="Times New Roman"/>
          <w:i/>
          <w:iCs/>
          <w:sz w:val="24"/>
          <w:szCs w:val="24"/>
          <w:lang w:eastAsia="pl-PL"/>
        </w:rPr>
        <w:lastRenderedPageBreak/>
        <w:t>robót budowlanych lub określenie zapotrzebowania i wymagań )</w:t>
      </w:r>
      <w:r w:rsidRPr="005130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30AE">
        <w:rPr>
          <w:rFonts w:ascii="Times New Roman" w:eastAsia="Times New Roman" w:hAnsi="Times New Roman" w:cs="Times New Roman"/>
          <w:sz w:val="24"/>
          <w:szCs w:val="24"/>
          <w:lang w:eastAsia="pl-PL"/>
        </w:rPr>
        <w:t>Przedmiotem zamówienia są sukcesywne, w miarę pojawiających się potrzeb dostawy paliwa płynnego spełniającego wymagania określone w Rozporządzeniu Ministra Gospodarki z dnia 23 października 2005 r. w sprawie wymagań jakościowych dla paliw ciekłych (DZ.U. z 2015 r. poz.1680 ) w przewidywanych ilościach przedstawionych poniżej: a) olej napędowy – 26 000 l – partiami od 2000 l do 4000 l; b) olej opałowy – 12 000 l – partiami od 1000 l do 4000 l. Zamawiana łączna ilość olejów stanowi przewidywane, szacunkowe zapotrzebowanie i może ulec zmianie w przeciągu roku. Ewentualne zmiany ilości mogą być uzależnione w szczególności od koniunktury na rynku drzewnym i związanej z tym ilości posiadanych przez Zamawiającego środków finansowych oraz warunków atmosferycznych panujących w latach 2017/2018. W takim przypadku Wykonawcy nie przysługują wobec Zamawiającego roszczenia odszkodowawcze z tytułu zmniejszenia lub zwiększenia zamówienia. Dostawy paliwa następować będą w dni robocze w godzinach od 800 do 1400 w terminie do 48 godzin (2 dni roboczych) od momentu złożenia telefonicznego zapotrzebowania przez upoważnionego pracownika Zamawiającego. Zamawiający wymaga dostaw w/w paliw transportem Wykonawcy – autocysternami wyposażonymi w przepływomierz posiadający aktualną legalizację. Załadunek, rozładunek oraz transport zostanie ujęty w cenie jednostkowej oleju. W przypadku oleju napędowego paliwo należy dostarczyć na bazę transportową Leśnego Zakładu Doświadczalnego w Siemianicach, ul. Kasztanowa 1/1, 63-645 Łęka Opatowska zaś w przypadku oleju opałowego do Gospodarstwa Szkółkarskiego Dobrygość, położonego w miejscowości Biadaszki 75, 63-645 Łęka Opatowska oraz do Dworu Myśliwskiego Ustronie położonego w Trzebieniu nr 73, 63-645 Łęka Opatowska</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II.5) Główny kod CPV: </w:t>
      </w:r>
      <w:r w:rsidRPr="005130AE">
        <w:rPr>
          <w:rFonts w:ascii="Times New Roman" w:eastAsia="Times New Roman" w:hAnsi="Times New Roman" w:cs="Times New Roman"/>
          <w:sz w:val="24"/>
          <w:szCs w:val="24"/>
          <w:lang w:eastAsia="pl-PL"/>
        </w:rPr>
        <w:t>09000000-3</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Dodatkowe kody CPV:</w:t>
      </w:r>
      <w:r w:rsidRPr="005130AE">
        <w:rPr>
          <w:rFonts w:ascii="Times New Roman" w:eastAsia="Times New Roman" w:hAnsi="Times New Roman" w:cs="Times New Roman"/>
          <w:sz w:val="24"/>
          <w:szCs w:val="24"/>
          <w:lang w:eastAsia="pl-PL"/>
        </w:rPr>
        <w:t>09134000-7, 09135000-4</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II.6) Całkowita wartość zamówienia </w:t>
      </w:r>
      <w:r w:rsidRPr="005130AE">
        <w:rPr>
          <w:rFonts w:ascii="Times New Roman" w:eastAsia="Times New Roman" w:hAnsi="Times New Roman" w:cs="Times New Roman"/>
          <w:i/>
          <w:iCs/>
          <w:sz w:val="24"/>
          <w:szCs w:val="24"/>
          <w:lang w:eastAsia="pl-PL"/>
        </w:rPr>
        <w:t>(jeżeli zamawiający podaje informacje o wartości zamówienia)</w:t>
      </w:r>
      <w:r w:rsidRPr="005130AE">
        <w:rPr>
          <w:rFonts w:ascii="Times New Roman" w:eastAsia="Times New Roman" w:hAnsi="Times New Roman" w:cs="Times New Roman"/>
          <w:sz w:val="24"/>
          <w:szCs w:val="24"/>
          <w:lang w:eastAsia="pl-PL"/>
        </w:rPr>
        <w:t xml:space="preserve">: </w:t>
      </w:r>
      <w:r w:rsidRPr="005130AE">
        <w:rPr>
          <w:rFonts w:ascii="Times New Roman" w:eastAsia="Times New Roman" w:hAnsi="Times New Roman" w:cs="Times New Roman"/>
          <w:sz w:val="24"/>
          <w:szCs w:val="24"/>
          <w:lang w:eastAsia="pl-PL"/>
        </w:rPr>
        <w:br/>
        <w:t xml:space="preserve">Wartość bez VAT: </w:t>
      </w:r>
      <w:r w:rsidRPr="005130AE">
        <w:rPr>
          <w:rFonts w:ascii="Times New Roman" w:eastAsia="Times New Roman" w:hAnsi="Times New Roman" w:cs="Times New Roman"/>
          <w:sz w:val="24"/>
          <w:szCs w:val="24"/>
          <w:lang w:eastAsia="pl-PL"/>
        </w:rPr>
        <w:br/>
        <w:t xml:space="preserve">Waluta: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130AE">
        <w:rPr>
          <w:rFonts w:ascii="Times New Roman" w:eastAsia="Times New Roman" w:hAnsi="Times New Roman" w:cs="Times New Roman"/>
          <w:b/>
          <w:bCs/>
          <w:sz w:val="24"/>
          <w:szCs w:val="24"/>
          <w:lang w:eastAsia="pl-PL"/>
        </w:rPr>
        <w:t>pkt</w:t>
      </w:r>
      <w:proofErr w:type="spellEnd"/>
      <w:r w:rsidRPr="005130AE">
        <w:rPr>
          <w:rFonts w:ascii="Times New Roman" w:eastAsia="Times New Roman" w:hAnsi="Times New Roman" w:cs="Times New Roman"/>
          <w:b/>
          <w:bCs/>
          <w:sz w:val="24"/>
          <w:szCs w:val="24"/>
          <w:lang w:eastAsia="pl-PL"/>
        </w:rPr>
        <w:t xml:space="preserve"> 6 i 7 lub w art. 134 ust. 6 </w:t>
      </w:r>
      <w:proofErr w:type="spellStart"/>
      <w:r w:rsidRPr="005130AE">
        <w:rPr>
          <w:rFonts w:ascii="Times New Roman" w:eastAsia="Times New Roman" w:hAnsi="Times New Roman" w:cs="Times New Roman"/>
          <w:b/>
          <w:bCs/>
          <w:sz w:val="24"/>
          <w:szCs w:val="24"/>
          <w:lang w:eastAsia="pl-PL"/>
        </w:rPr>
        <w:t>pkt</w:t>
      </w:r>
      <w:proofErr w:type="spellEnd"/>
      <w:r w:rsidRPr="005130AE">
        <w:rPr>
          <w:rFonts w:ascii="Times New Roman" w:eastAsia="Times New Roman" w:hAnsi="Times New Roman" w:cs="Times New Roman"/>
          <w:b/>
          <w:bCs/>
          <w:sz w:val="24"/>
          <w:szCs w:val="24"/>
          <w:lang w:eastAsia="pl-PL"/>
        </w:rPr>
        <w:t xml:space="preserve"> 3 ustawy </w:t>
      </w:r>
      <w:proofErr w:type="spellStart"/>
      <w:r w:rsidRPr="005130AE">
        <w:rPr>
          <w:rFonts w:ascii="Times New Roman" w:eastAsia="Times New Roman" w:hAnsi="Times New Roman" w:cs="Times New Roman"/>
          <w:b/>
          <w:bCs/>
          <w:sz w:val="24"/>
          <w:szCs w:val="24"/>
          <w:lang w:eastAsia="pl-PL"/>
        </w:rPr>
        <w:t>Pzp</w:t>
      </w:r>
      <w:proofErr w:type="spellEnd"/>
      <w:r w:rsidRPr="005130AE">
        <w:rPr>
          <w:rFonts w:ascii="Times New Roman" w:eastAsia="Times New Roman" w:hAnsi="Times New Roman" w:cs="Times New Roman"/>
          <w:b/>
          <w:bCs/>
          <w:sz w:val="24"/>
          <w:szCs w:val="24"/>
          <w:lang w:eastAsia="pl-PL"/>
        </w:rPr>
        <w:t xml:space="preserve">: </w:t>
      </w:r>
      <w:r w:rsidRPr="005130AE">
        <w:rPr>
          <w:rFonts w:ascii="Times New Roman" w:eastAsia="Times New Roman" w:hAnsi="Times New Roman" w:cs="Times New Roman"/>
          <w:sz w:val="24"/>
          <w:szCs w:val="24"/>
          <w:lang w:eastAsia="pl-PL"/>
        </w:rPr>
        <w:t xml:space="preserve">nie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Okres w miesiącach: 12</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II.9) Informacje dodatkowe: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III.1) WARUNKI UDZIAŁU W POSTĘPOWANIU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30AE">
        <w:rPr>
          <w:rFonts w:ascii="Times New Roman" w:eastAsia="Times New Roman" w:hAnsi="Times New Roman" w:cs="Times New Roman"/>
          <w:sz w:val="24"/>
          <w:szCs w:val="24"/>
          <w:lang w:eastAsia="pl-PL"/>
        </w:rPr>
        <w:br/>
        <w:t xml:space="preserve">Określenie warunków: Zamawiający uzna warunek za spełniony jeżeli wykonawca posiada aktualną koncesję na prowadzenie działalności gospodarczej w zakresie obrotu paliwami płynnymi, wydaną zgodnie z przepisami ustawy z dnia 10 kwietnia 1997 r.- Prawo energetyczne (Dz. U. z 2012 r. poz.1059, z </w:t>
      </w:r>
      <w:proofErr w:type="spellStart"/>
      <w:r w:rsidRPr="005130AE">
        <w:rPr>
          <w:rFonts w:ascii="Times New Roman" w:eastAsia="Times New Roman" w:hAnsi="Times New Roman" w:cs="Times New Roman"/>
          <w:sz w:val="24"/>
          <w:szCs w:val="24"/>
          <w:lang w:eastAsia="pl-PL"/>
        </w:rPr>
        <w:t>późn</w:t>
      </w:r>
      <w:proofErr w:type="spellEnd"/>
      <w:r w:rsidRPr="005130AE">
        <w:rPr>
          <w:rFonts w:ascii="Times New Roman" w:eastAsia="Times New Roman" w:hAnsi="Times New Roman" w:cs="Times New Roman"/>
          <w:sz w:val="24"/>
          <w:szCs w:val="24"/>
          <w:lang w:eastAsia="pl-PL"/>
        </w:rPr>
        <w:t>. zm.)</w:t>
      </w:r>
      <w:r w:rsidRPr="005130AE">
        <w:rPr>
          <w:rFonts w:ascii="Times New Roman" w:eastAsia="Times New Roman" w:hAnsi="Times New Roman" w:cs="Times New Roman"/>
          <w:sz w:val="24"/>
          <w:szCs w:val="24"/>
          <w:lang w:eastAsia="pl-PL"/>
        </w:rPr>
        <w:br/>
        <w:t xml:space="preserve">Informacje dodatkowe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III.1.2) Sytuacja finansowa lub ekonomiczna </w:t>
      </w:r>
      <w:r w:rsidRPr="005130AE">
        <w:rPr>
          <w:rFonts w:ascii="Times New Roman" w:eastAsia="Times New Roman" w:hAnsi="Times New Roman" w:cs="Times New Roman"/>
          <w:sz w:val="24"/>
          <w:szCs w:val="24"/>
          <w:lang w:eastAsia="pl-PL"/>
        </w:rPr>
        <w:br/>
        <w:t xml:space="preserve">Określenie warunków: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lastRenderedPageBreak/>
        <w:t xml:space="preserve">Informacje dodatkowe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III.1.3) Zdolność techniczna lub zawodowa </w:t>
      </w:r>
      <w:r w:rsidRPr="005130AE">
        <w:rPr>
          <w:rFonts w:ascii="Times New Roman" w:eastAsia="Times New Roman" w:hAnsi="Times New Roman" w:cs="Times New Roman"/>
          <w:sz w:val="24"/>
          <w:szCs w:val="24"/>
          <w:lang w:eastAsia="pl-PL"/>
        </w:rPr>
        <w:br/>
        <w:t xml:space="preserve">Określenie warunków: Zamawiający uzna warunek za spełniony jeżeli wykonawca dysponuje samochodem przystosowanym do przewozu oleju zaopatrzonym w legalizowane urządzenie wydawcze – pompę oraz licznik – wskazujące dokładną ilość wydanego oleju. Dokumentem potwierdzającym spełnienie tego warunku jest podpisany załącznik nr 3 do SIWZ. </w:t>
      </w:r>
      <w:r w:rsidRPr="005130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30AE">
        <w:rPr>
          <w:rFonts w:ascii="Times New Roman" w:eastAsia="Times New Roman" w:hAnsi="Times New Roman" w:cs="Times New Roman"/>
          <w:sz w:val="24"/>
          <w:szCs w:val="24"/>
          <w:lang w:eastAsia="pl-PL"/>
        </w:rPr>
        <w:br/>
        <w:t xml:space="preserve">Informacje dodatkowe: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III.2) PODSTAWY WYKLUCZENIA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30AE">
        <w:rPr>
          <w:rFonts w:ascii="Times New Roman" w:eastAsia="Times New Roman" w:hAnsi="Times New Roman" w:cs="Times New Roman"/>
          <w:b/>
          <w:bCs/>
          <w:sz w:val="24"/>
          <w:szCs w:val="24"/>
          <w:lang w:eastAsia="pl-PL"/>
        </w:rPr>
        <w:t>Pzp</w:t>
      </w:r>
      <w:proofErr w:type="spellEnd"/>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30AE">
        <w:rPr>
          <w:rFonts w:ascii="Times New Roman" w:eastAsia="Times New Roman" w:hAnsi="Times New Roman" w:cs="Times New Roman"/>
          <w:b/>
          <w:bCs/>
          <w:sz w:val="24"/>
          <w:szCs w:val="24"/>
          <w:lang w:eastAsia="pl-PL"/>
        </w:rPr>
        <w:t>Pzp</w:t>
      </w:r>
      <w:proofErr w:type="spellEnd"/>
      <w:r w:rsidRPr="005130AE">
        <w:rPr>
          <w:rFonts w:ascii="Times New Roman" w:eastAsia="Times New Roman" w:hAnsi="Times New Roman" w:cs="Times New Roman"/>
          <w:sz w:val="24"/>
          <w:szCs w:val="24"/>
          <w:lang w:eastAsia="pl-PL"/>
        </w:rPr>
        <w:t xml:space="preserve"> tak </w:t>
      </w:r>
      <w:r w:rsidRPr="005130AE">
        <w:rPr>
          <w:rFonts w:ascii="Times New Roman" w:eastAsia="Times New Roman" w:hAnsi="Times New Roman" w:cs="Times New Roman"/>
          <w:sz w:val="24"/>
          <w:szCs w:val="24"/>
          <w:lang w:eastAsia="pl-PL"/>
        </w:rPr>
        <w:br/>
        <w:t xml:space="preserve">Zamawiający przewiduje następujące fakultatywne podstawy wykluczenia: </w:t>
      </w:r>
      <w:r w:rsidRPr="005130AE">
        <w:rPr>
          <w:rFonts w:ascii="Times New Roman" w:eastAsia="Times New Roman" w:hAnsi="Times New Roman" w:cs="Times New Roman"/>
          <w:sz w:val="24"/>
          <w:szCs w:val="24"/>
          <w:lang w:eastAsia="pl-PL"/>
        </w:rPr>
        <w:br/>
        <w:t xml:space="preserve">(podstawa wykluczenia określona w art. 24 ust. 5 </w:t>
      </w:r>
      <w:proofErr w:type="spellStart"/>
      <w:r w:rsidRPr="005130AE">
        <w:rPr>
          <w:rFonts w:ascii="Times New Roman" w:eastAsia="Times New Roman" w:hAnsi="Times New Roman" w:cs="Times New Roman"/>
          <w:sz w:val="24"/>
          <w:szCs w:val="24"/>
          <w:lang w:eastAsia="pl-PL"/>
        </w:rPr>
        <w:t>pkt</w:t>
      </w:r>
      <w:proofErr w:type="spellEnd"/>
      <w:r w:rsidRPr="005130AE">
        <w:rPr>
          <w:rFonts w:ascii="Times New Roman" w:eastAsia="Times New Roman" w:hAnsi="Times New Roman" w:cs="Times New Roman"/>
          <w:sz w:val="24"/>
          <w:szCs w:val="24"/>
          <w:lang w:eastAsia="pl-PL"/>
        </w:rPr>
        <w:t xml:space="preserve"> 1 ustawy </w:t>
      </w:r>
      <w:proofErr w:type="spellStart"/>
      <w:r w:rsidRPr="005130AE">
        <w:rPr>
          <w:rFonts w:ascii="Times New Roman" w:eastAsia="Times New Roman" w:hAnsi="Times New Roman" w:cs="Times New Roman"/>
          <w:sz w:val="24"/>
          <w:szCs w:val="24"/>
          <w:lang w:eastAsia="pl-PL"/>
        </w:rPr>
        <w:t>Pzp</w:t>
      </w:r>
      <w:proofErr w:type="spellEnd"/>
      <w:r w:rsidRPr="005130AE">
        <w:rPr>
          <w:rFonts w:ascii="Times New Roman" w:eastAsia="Times New Roman" w:hAnsi="Times New Roman" w:cs="Times New Roman"/>
          <w:sz w:val="24"/>
          <w:szCs w:val="24"/>
          <w:lang w:eastAsia="pl-PL"/>
        </w:rPr>
        <w:t xml:space="preserv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30AE">
        <w:rPr>
          <w:rFonts w:ascii="Times New Roman" w:eastAsia="Times New Roman" w:hAnsi="Times New Roman" w:cs="Times New Roman"/>
          <w:sz w:val="24"/>
          <w:szCs w:val="24"/>
          <w:lang w:eastAsia="pl-PL"/>
        </w:rPr>
        <w:br/>
        <w:t xml:space="preserve">tak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Oświadczenie o spełnianiu kryteriów selekcji </w:t>
      </w:r>
      <w:r w:rsidRPr="005130AE">
        <w:rPr>
          <w:rFonts w:ascii="Times New Roman" w:eastAsia="Times New Roman" w:hAnsi="Times New Roman" w:cs="Times New Roman"/>
          <w:sz w:val="24"/>
          <w:szCs w:val="24"/>
          <w:lang w:eastAsia="pl-PL"/>
        </w:rPr>
        <w:b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Oświadczenie o przynależności albo braku przynależności do tej samej grupy kapitałowej (zgodnie z zał. nr 5 do SIWZ). Wraz ze złożeniem oświadczenia, Wykonawca może przedstawić dowody, że powiązania z innym Wykonawcą nie prowadzą do zakłócenia konkurencji w postępowaniu o udzielenie zamówienia.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130AE">
        <w:rPr>
          <w:rFonts w:ascii="Times New Roman" w:eastAsia="Times New Roman" w:hAnsi="Times New Roman" w:cs="Times New Roman"/>
          <w:sz w:val="24"/>
          <w:szCs w:val="24"/>
          <w:lang w:eastAsia="pl-PL"/>
        </w:rPr>
        <w:t>pkt</w:t>
      </w:r>
      <w:proofErr w:type="spellEnd"/>
      <w:r w:rsidRPr="005130AE">
        <w:rPr>
          <w:rFonts w:ascii="Times New Roman" w:eastAsia="Times New Roman" w:hAnsi="Times New Roman" w:cs="Times New Roman"/>
          <w:sz w:val="24"/>
          <w:szCs w:val="24"/>
          <w:lang w:eastAsia="pl-PL"/>
        </w:rPr>
        <w:t xml:space="preserve"> 1 ustawy </w:t>
      </w:r>
      <w:proofErr w:type="spellStart"/>
      <w:r w:rsidRPr="005130AE">
        <w:rPr>
          <w:rFonts w:ascii="Times New Roman" w:eastAsia="Times New Roman" w:hAnsi="Times New Roman" w:cs="Times New Roman"/>
          <w:sz w:val="24"/>
          <w:szCs w:val="24"/>
          <w:lang w:eastAsia="pl-PL"/>
        </w:rPr>
        <w:t>Pzp</w:t>
      </w:r>
      <w:proofErr w:type="spellEnd"/>
      <w:r w:rsidRPr="005130AE">
        <w:rPr>
          <w:rFonts w:ascii="Times New Roman" w:eastAsia="Times New Roman" w:hAnsi="Times New Roman" w:cs="Times New Roman"/>
          <w:sz w:val="24"/>
          <w:szCs w:val="24"/>
          <w:lang w:eastAsia="pl-PL"/>
        </w:rPr>
        <w:t>. a)Jeżeli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b)Jeżeli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c)Dokumenty/oświadczenia powinny być wystawione nie wcześniej niż 6 miesięcy przed upływem składania ofert.</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III.5.1) W ZAKRESIE SPEŁNIANIA WARUNKÓW UDZIAŁU W POSTĘPOWANIU:</w:t>
      </w:r>
      <w:r w:rsidRPr="005130AE">
        <w:rPr>
          <w:rFonts w:ascii="Times New Roman" w:eastAsia="Times New Roman" w:hAnsi="Times New Roman" w:cs="Times New Roman"/>
          <w:sz w:val="24"/>
          <w:szCs w:val="24"/>
          <w:lang w:eastAsia="pl-PL"/>
        </w:rPr>
        <w:br/>
        <w:t xml:space="preserve">Aktualna koncesja na prowadzenie działalności gospodarczej w zakresie obrotu paliwami płynnymi, wydana zgodnie z przepisami ustawy z dnia 10 kwietnia 1997 r.- Prawo </w:t>
      </w:r>
      <w:r w:rsidRPr="005130AE">
        <w:rPr>
          <w:rFonts w:ascii="Times New Roman" w:eastAsia="Times New Roman" w:hAnsi="Times New Roman" w:cs="Times New Roman"/>
          <w:sz w:val="24"/>
          <w:szCs w:val="24"/>
          <w:lang w:eastAsia="pl-PL"/>
        </w:rPr>
        <w:lastRenderedPageBreak/>
        <w:t xml:space="preserve">energetyczne (Dz. U. z 2012 r. poz. 1059, z </w:t>
      </w:r>
      <w:proofErr w:type="spellStart"/>
      <w:r w:rsidRPr="005130AE">
        <w:rPr>
          <w:rFonts w:ascii="Times New Roman" w:eastAsia="Times New Roman" w:hAnsi="Times New Roman" w:cs="Times New Roman"/>
          <w:sz w:val="24"/>
          <w:szCs w:val="24"/>
          <w:lang w:eastAsia="pl-PL"/>
        </w:rPr>
        <w:t>późn</w:t>
      </w:r>
      <w:proofErr w:type="spellEnd"/>
      <w:r w:rsidRPr="005130AE">
        <w:rPr>
          <w:rFonts w:ascii="Times New Roman" w:eastAsia="Times New Roman" w:hAnsi="Times New Roman" w:cs="Times New Roman"/>
          <w:sz w:val="24"/>
          <w:szCs w:val="24"/>
          <w:lang w:eastAsia="pl-PL"/>
        </w:rPr>
        <w:t>. zm.).</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III.5.2) W ZAKRESIE KRYTERIÓW SELEKCJI:</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III.7) INNE DOKUMENTY NIE WYMIENIONE W </w:t>
      </w:r>
      <w:proofErr w:type="spellStart"/>
      <w:r w:rsidRPr="005130AE">
        <w:rPr>
          <w:rFonts w:ascii="Times New Roman" w:eastAsia="Times New Roman" w:hAnsi="Times New Roman" w:cs="Times New Roman"/>
          <w:b/>
          <w:bCs/>
          <w:sz w:val="24"/>
          <w:szCs w:val="24"/>
          <w:lang w:eastAsia="pl-PL"/>
        </w:rPr>
        <w:t>pkt</w:t>
      </w:r>
      <w:proofErr w:type="spellEnd"/>
      <w:r w:rsidRPr="005130AE">
        <w:rPr>
          <w:rFonts w:ascii="Times New Roman" w:eastAsia="Times New Roman" w:hAnsi="Times New Roman" w:cs="Times New Roman"/>
          <w:b/>
          <w:bCs/>
          <w:sz w:val="24"/>
          <w:szCs w:val="24"/>
          <w:lang w:eastAsia="pl-PL"/>
        </w:rPr>
        <w:t xml:space="preserve"> III.3) - III.6)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1)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albo do reprezentowania w postępowaniu i zawarcia umowy w sprawie zamówienia publicznego (zgodnie z art. 23 ustawy </w:t>
      </w:r>
      <w:proofErr w:type="spellStart"/>
      <w:r w:rsidRPr="005130AE">
        <w:rPr>
          <w:rFonts w:ascii="Times New Roman" w:eastAsia="Times New Roman" w:hAnsi="Times New Roman" w:cs="Times New Roman"/>
          <w:sz w:val="24"/>
          <w:szCs w:val="24"/>
          <w:lang w:eastAsia="pl-PL"/>
        </w:rPr>
        <w:t>Pzp</w:t>
      </w:r>
      <w:proofErr w:type="spellEnd"/>
      <w:r w:rsidRPr="005130AE">
        <w:rPr>
          <w:rFonts w:ascii="Times New Roman" w:eastAsia="Times New Roman" w:hAnsi="Times New Roman" w:cs="Times New Roman"/>
          <w:sz w:val="24"/>
          <w:szCs w:val="24"/>
          <w:lang w:eastAsia="pl-PL"/>
        </w:rPr>
        <w:t>). 2)Zobowiązanie innego podmiotu, na zasobach którego polega Wykonawca, do oddania do dyspozycji Wykonawcy niezbędnych zasobów na potrzeby realizacji zamówienia (zgodnie z zał. nr 4 do SIWZ). 3)Wypełniony i podpisany formularz ofertowy (zgodnie z zał. nr 1 do SIWZ).</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u w:val="single"/>
          <w:lang w:eastAsia="pl-PL"/>
        </w:rPr>
        <w:t xml:space="preserve">SEKCJA IV: PROCEDURA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 xml:space="preserve">IV.1) OPIS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IV.1.1) Tryb udzielenia zamówienia: </w:t>
      </w:r>
      <w:r w:rsidRPr="005130AE">
        <w:rPr>
          <w:rFonts w:ascii="Times New Roman" w:eastAsia="Times New Roman" w:hAnsi="Times New Roman" w:cs="Times New Roman"/>
          <w:sz w:val="24"/>
          <w:szCs w:val="24"/>
          <w:lang w:eastAsia="pl-PL"/>
        </w:rPr>
        <w:t xml:space="preserve">przetarg nieograniczony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IV.1.2) Zamawiający żąda wniesienia wadium:</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IV.1.3) Przewiduje się udzielenie zaliczek na poczet wykonania zamówienia:</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r w:rsidRPr="005130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Informacje dodatkowe: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IV.1.5.) Wymaga się złożenia oferty wariantowej: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nie </w:t>
      </w:r>
      <w:r w:rsidRPr="005130AE">
        <w:rPr>
          <w:rFonts w:ascii="Times New Roman" w:eastAsia="Times New Roman" w:hAnsi="Times New Roman" w:cs="Times New Roman"/>
          <w:sz w:val="24"/>
          <w:szCs w:val="24"/>
          <w:lang w:eastAsia="pl-PL"/>
        </w:rPr>
        <w:br/>
        <w:t xml:space="preserve">Dopuszcza się złożenie oferty wariantowej </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30AE">
        <w:rPr>
          <w:rFonts w:ascii="Times New Roman" w:eastAsia="Times New Roman" w:hAnsi="Times New Roman" w:cs="Times New Roman"/>
          <w:sz w:val="24"/>
          <w:szCs w:val="24"/>
          <w:lang w:eastAsia="pl-PL"/>
        </w:rPr>
        <w:b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Liczba wykonawców  </w:t>
      </w:r>
      <w:r w:rsidRPr="005130AE">
        <w:rPr>
          <w:rFonts w:ascii="Times New Roman" w:eastAsia="Times New Roman" w:hAnsi="Times New Roman" w:cs="Times New Roman"/>
          <w:sz w:val="24"/>
          <w:szCs w:val="24"/>
          <w:lang w:eastAsia="pl-PL"/>
        </w:rPr>
        <w:br/>
        <w:t xml:space="preserve">Przewidywana minimalna liczba wykonawców </w:t>
      </w:r>
      <w:r w:rsidRPr="005130AE">
        <w:rPr>
          <w:rFonts w:ascii="Times New Roman" w:eastAsia="Times New Roman" w:hAnsi="Times New Roman" w:cs="Times New Roman"/>
          <w:sz w:val="24"/>
          <w:szCs w:val="24"/>
          <w:lang w:eastAsia="pl-PL"/>
        </w:rPr>
        <w:br/>
        <w:t>Maksymalna liczba wykonawców  </w:t>
      </w:r>
      <w:r w:rsidRPr="005130AE">
        <w:rPr>
          <w:rFonts w:ascii="Times New Roman" w:eastAsia="Times New Roman" w:hAnsi="Times New Roman" w:cs="Times New Roman"/>
          <w:sz w:val="24"/>
          <w:szCs w:val="24"/>
          <w:lang w:eastAsia="pl-PL"/>
        </w:rPr>
        <w:br/>
        <w:t xml:space="preserve">Kryteria selekcji wykonawców: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IV.1.7) Informacje na temat umowy ramowej lub dynamicznego systemu zakupów: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Umowa ramowa będzie zawarta: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Czy przewiduje się ograniczenie liczby uczestników umowy ramowej: </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lastRenderedPageBreak/>
        <w:t xml:space="preserve">Informacje dodatkowe: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Zamówienie obejmuje ustanowienie dynamicznego systemu zakupów: </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Informacje dodatkowe: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30AE">
        <w:rPr>
          <w:rFonts w:ascii="Times New Roman" w:eastAsia="Times New Roman" w:hAnsi="Times New Roman" w:cs="Times New Roman"/>
          <w:sz w:val="24"/>
          <w:szCs w:val="24"/>
          <w:lang w:eastAsia="pl-PL"/>
        </w:rPr>
        <w:br/>
        <w:t xml:space="preserve">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IV.1.8) Aukcja elektroniczna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Przewidziane jest przeprowadzenie aukcji elektronicznej </w:t>
      </w:r>
      <w:r w:rsidRPr="005130AE">
        <w:rPr>
          <w:rFonts w:ascii="Times New Roman" w:eastAsia="Times New Roman" w:hAnsi="Times New Roman" w:cs="Times New Roman"/>
          <w:i/>
          <w:iCs/>
          <w:sz w:val="24"/>
          <w:szCs w:val="24"/>
          <w:lang w:eastAsia="pl-PL"/>
        </w:rPr>
        <w:t xml:space="preserve">(przetarg nieograniczony, przetarg ograniczony, negocjacje z ogłoszeniem) </w:t>
      </w:r>
      <w:r w:rsidRPr="005130AE">
        <w:rPr>
          <w:rFonts w:ascii="Times New Roman" w:eastAsia="Times New Roman" w:hAnsi="Times New Roman" w:cs="Times New Roman"/>
          <w:sz w:val="24"/>
          <w:szCs w:val="24"/>
          <w:lang w:eastAsia="pl-PL"/>
        </w:rPr>
        <w:t xml:space="preserve">nie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30AE">
        <w:rPr>
          <w:rFonts w:ascii="Times New Roman" w:eastAsia="Times New Roman" w:hAnsi="Times New Roman" w:cs="Times New Roman"/>
          <w:sz w:val="24"/>
          <w:szCs w:val="24"/>
          <w:lang w:eastAsia="pl-PL"/>
        </w:rPr>
        <w:br/>
        <w:t xml:space="preserve">Informacje dotyczące przebiegu aukcji elektronicznej: </w:t>
      </w:r>
      <w:r w:rsidRPr="005130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30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30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30AE">
        <w:rPr>
          <w:rFonts w:ascii="Times New Roman" w:eastAsia="Times New Roman" w:hAnsi="Times New Roman" w:cs="Times New Roman"/>
          <w:sz w:val="24"/>
          <w:szCs w:val="24"/>
          <w:lang w:eastAsia="pl-PL"/>
        </w:rPr>
        <w:br/>
        <w:t xml:space="preserve">Informacje o liczbie etapów aukcji elektronicznej i czasie ich trwania: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130AE" w:rsidRPr="005130AE" w:rsidTr="005130AE">
        <w:trPr>
          <w:tblCellSpacing w:w="15" w:type="dxa"/>
        </w:trPr>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etap nr</w:t>
            </w:r>
          </w:p>
        </w:tc>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czas trwania etapu</w:t>
            </w:r>
          </w:p>
        </w:tc>
      </w:tr>
      <w:tr w:rsidR="005130AE" w:rsidRPr="005130AE" w:rsidTr="005130AE">
        <w:trPr>
          <w:tblCellSpacing w:w="15" w:type="dxa"/>
        </w:trPr>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p>
        </w:tc>
      </w:tr>
    </w:tbl>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130AE">
        <w:rPr>
          <w:rFonts w:ascii="Times New Roman" w:eastAsia="Times New Roman" w:hAnsi="Times New Roman" w:cs="Times New Roman"/>
          <w:sz w:val="24"/>
          <w:szCs w:val="24"/>
          <w:lang w:eastAsia="pl-PL"/>
        </w:rPr>
        <w:br/>
        <w:t xml:space="preserve">Warunki zamknięcia aukcji elektronicznej: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IV.2) KRYTERIA OCENY OFERT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IV.2.1) Kryteria oceny ofert: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835"/>
        <w:gridCol w:w="1049"/>
      </w:tblGrid>
      <w:tr w:rsidR="005130AE" w:rsidRPr="005130AE" w:rsidTr="005130AE">
        <w:trPr>
          <w:tblCellSpacing w:w="15" w:type="dxa"/>
        </w:trPr>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i/>
                <w:iCs/>
                <w:sz w:val="24"/>
                <w:szCs w:val="24"/>
                <w:lang w:eastAsia="pl-PL"/>
              </w:rPr>
              <w:t>Kryteria</w:t>
            </w:r>
          </w:p>
        </w:tc>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i/>
                <w:iCs/>
                <w:sz w:val="24"/>
                <w:szCs w:val="24"/>
                <w:lang w:eastAsia="pl-PL"/>
              </w:rPr>
              <w:t>Znaczenie</w:t>
            </w:r>
          </w:p>
        </w:tc>
      </w:tr>
      <w:tr w:rsidR="005130AE" w:rsidRPr="005130AE" w:rsidTr="005130AE">
        <w:trPr>
          <w:tblCellSpacing w:w="15" w:type="dxa"/>
        </w:trPr>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Cena brutto oferty</w:t>
            </w:r>
          </w:p>
        </w:tc>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60</w:t>
            </w:r>
          </w:p>
        </w:tc>
      </w:tr>
      <w:tr w:rsidR="005130AE" w:rsidRPr="005130AE" w:rsidTr="005130AE">
        <w:trPr>
          <w:tblCellSpacing w:w="15" w:type="dxa"/>
        </w:trPr>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Termin płatności</w:t>
            </w:r>
          </w:p>
        </w:tc>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40</w:t>
            </w:r>
          </w:p>
        </w:tc>
      </w:tr>
    </w:tbl>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30AE">
        <w:rPr>
          <w:rFonts w:ascii="Times New Roman" w:eastAsia="Times New Roman" w:hAnsi="Times New Roman" w:cs="Times New Roman"/>
          <w:b/>
          <w:bCs/>
          <w:sz w:val="24"/>
          <w:szCs w:val="24"/>
          <w:lang w:eastAsia="pl-PL"/>
        </w:rPr>
        <w:t>Pzp</w:t>
      </w:r>
      <w:proofErr w:type="spellEnd"/>
      <w:r w:rsidRPr="005130AE">
        <w:rPr>
          <w:rFonts w:ascii="Times New Roman" w:eastAsia="Times New Roman" w:hAnsi="Times New Roman" w:cs="Times New Roman"/>
          <w:b/>
          <w:bCs/>
          <w:sz w:val="24"/>
          <w:szCs w:val="24"/>
          <w:lang w:eastAsia="pl-PL"/>
        </w:rPr>
        <w:t xml:space="preserve"> </w:t>
      </w:r>
      <w:r w:rsidRPr="005130AE">
        <w:rPr>
          <w:rFonts w:ascii="Times New Roman" w:eastAsia="Times New Roman" w:hAnsi="Times New Roman" w:cs="Times New Roman"/>
          <w:sz w:val="24"/>
          <w:szCs w:val="24"/>
          <w:lang w:eastAsia="pl-PL"/>
        </w:rPr>
        <w:t xml:space="preserve">(przetarg nieograniczony) </w:t>
      </w:r>
      <w:r w:rsidRPr="005130AE">
        <w:rPr>
          <w:rFonts w:ascii="Times New Roman" w:eastAsia="Times New Roman" w:hAnsi="Times New Roman" w:cs="Times New Roman"/>
          <w:sz w:val="24"/>
          <w:szCs w:val="24"/>
          <w:lang w:eastAsia="pl-PL"/>
        </w:rPr>
        <w:br/>
        <w:t xml:space="preserve">tak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IV.3) Negocjacje z ogłoszeniem, dialog konkurencyjny, partnerstwo innowacyjne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IV.3.1) Informacje na temat negocjacji z ogłoszeniem</w:t>
      </w:r>
      <w:r w:rsidRPr="005130AE">
        <w:rPr>
          <w:rFonts w:ascii="Times New Roman" w:eastAsia="Times New Roman" w:hAnsi="Times New Roman" w:cs="Times New Roman"/>
          <w:sz w:val="24"/>
          <w:szCs w:val="24"/>
          <w:lang w:eastAsia="pl-PL"/>
        </w:rPr>
        <w:br/>
        <w:t xml:space="preserve">Minimalne wymagania, które muszą spełniać wszystkie oferty: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130AE">
        <w:rPr>
          <w:rFonts w:ascii="Times New Roman" w:eastAsia="Times New Roman" w:hAnsi="Times New Roman" w:cs="Times New Roman"/>
          <w:sz w:val="24"/>
          <w:szCs w:val="24"/>
          <w:lang w:eastAsia="pl-PL"/>
        </w:rPr>
        <w:br/>
        <w:t xml:space="preserve">Przewidziany jest podział negocjacji na etapy w celu ograniczenia liczby ofert: nie </w:t>
      </w:r>
      <w:r w:rsidRPr="005130AE">
        <w:rPr>
          <w:rFonts w:ascii="Times New Roman" w:eastAsia="Times New Roman" w:hAnsi="Times New Roman" w:cs="Times New Roman"/>
          <w:sz w:val="24"/>
          <w:szCs w:val="24"/>
          <w:lang w:eastAsia="pl-PL"/>
        </w:rPr>
        <w:br/>
        <w:t xml:space="preserve">Należy podać informacje na temat etapów negocjacji (w tym liczbę etapów):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lastRenderedPageBreak/>
        <w:t xml:space="preserve">Informacje dodatkowe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IV.3.2) Informacje na temat dialogu konkurencyjnego</w:t>
      </w:r>
      <w:r w:rsidRPr="005130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Wstępny harmonogram postępowania: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Podział dialogu na etapy w celu ograniczenia liczby rozwiązań: nie </w:t>
      </w:r>
      <w:r w:rsidRPr="005130AE">
        <w:rPr>
          <w:rFonts w:ascii="Times New Roman" w:eastAsia="Times New Roman" w:hAnsi="Times New Roman" w:cs="Times New Roman"/>
          <w:sz w:val="24"/>
          <w:szCs w:val="24"/>
          <w:lang w:eastAsia="pl-PL"/>
        </w:rPr>
        <w:br/>
        <w:t xml:space="preserve">Należy podać informacje na temat etapów dialogu: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Informacje dodatkowe: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IV.3.3) Informacje na temat partnerstwa innowacyjnego</w:t>
      </w:r>
      <w:r w:rsidRPr="005130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Informacje dodatkowe: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IV.4) Licytacja elektroniczna </w:t>
      </w:r>
      <w:r w:rsidRPr="005130AE">
        <w:rPr>
          <w:rFonts w:ascii="Times New Roman" w:eastAsia="Times New Roman" w:hAnsi="Times New Roman" w:cs="Times New Roman"/>
          <w:sz w:val="24"/>
          <w:szCs w:val="24"/>
          <w:lang w:eastAsia="pl-PL"/>
        </w:rPr>
        <w:br/>
        <w:t xml:space="preserve">Adres strony internetowej, na której będzie prowadzona licytacja elektroniczna: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Informacje o liczbie etapów licytacji elektronicznej i czasie ich trwania: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130AE" w:rsidRPr="005130AE" w:rsidTr="005130AE">
        <w:trPr>
          <w:tblCellSpacing w:w="15" w:type="dxa"/>
        </w:trPr>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etap nr</w:t>
            </w:r>
          </w:p>
        </w:tc>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czas trwania etapu</w:t>
            </w:r>
          </w:p>
        </w:tc>
      </w:tr>
      <w:tr w:rsidR="005130AE" w:rsidRPr="005130AE" w:rsidTr="005130AE">
        <w:trPr>
          <w:tblCellSpacing w:w="15" w:type="dxa"/>
        </w:trPr>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130AE" w:rsidRPr="005130AE" w:rsidRDefault="005130AE" w:rsidP="005130AE">
            <w:pPr>
              <w:spacing w:after="0" w:line="240" w:lineRule="auto"/>
              <w:jc w:val="center"/>
              <w:rPr>
                <w:rFonts w:ascii="Times New Roman" w:eastAsia="Times New Roman" w:hAnsi="Times New Roman" w:cs="Times New Roman"/>
                <w:sz w:val="24"/>
                <w:szCs w:val="24"/>
                <w:lang w:eastAsia="pl-PL"/>
              </w:rPr>
            </w:pPr>
          </w:p>
        </w:tc>
      </w:tr>
    </w:tbl>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Termin otwarcia licytacji elektronicznej: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t xml:space="preserve">Termin i warunki zamknięcia licytacji elektronicznej: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t xml:space="preserve">Wymagania dotyczące zabezpieczenia należytego wykonania umowy: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sz w:val="24"/>
          <w:szCs w:val="24"/>
          <w:lang w:eastAsia="pl-PL"/>
        </w:rPr>
        <w:br/>
        <w:t xml:space="preserve">Informacje dodatkowe: </w:t>
      </w:r>
    </w:p>
    <w:p w:rsidR="005130AE" w:rsidRPr="005130AE" w:rsidRDefault="005130AE" w:rsidP="005130AE">
      <w:pPr>
        <w:spacing w:after="0" w:line="240" w:lineRule="auto"/>
        <w:rPr>
          <w:rFonts w:ascii="Times New Roman" w:eastAsia="Times New Roman" w:hAnsi="Times New Roman" w:cs="Times New Roman"/>
          <w:sz w:val="24"/>
          <w:szCs w:val="24"/>
          <w:lang w:eastAsia="pl-PL"/>
        </w:rPr>
      </w:pPr>
      <w:r w:rsidRPr="005130AE">
        <w:rPr>
          <w:rFonts w:ascii="Times New Roman" w:eastAsia="Times New Roman" w:hAnsi="Times New Roman" w:cs="Times New Roman"/>
          <w:b/>
          <w:bCs/>
          <w:sz w:val="24"/>
          <w:szCs w:val="24"/>
          <w:lang w:eastAsia="pl-PL"/>
        </w:rPr>
        <w:t>IV.5) ZMIANA UMOWY</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30AE">
        <w:rPr>
          <w:rFonts w:ascii="Times New Roman" w:eastAsia="Times New Roman" w:hAnsi="Times New Roman" w:cs="Times New Roman"/>
          <w:sz w:val="24"/>
          <w:szCs w:val="24"/>
          <w:lang w:eastAsia="pl-PL"/>
        </w:rPr>
        <w:t xml:space="preserve"> nie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IV.6) INFORMACJE ADMINISTRACYJNE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5130AE">
        <w:rPr>
          <w:rFonts w:ascii="Times New Roman" w:eastAsia="Times New Roman" w:hAnsi="Times New Roman" w:cs="Times New Roman"/>
          <w:i/>
          <w:iCs/>
          <w:sz w:val="24"/>
          <w:szCs w:val="24"/>
          <w:lang w:eastAsia="pl-PL"/>
        </w:rPr>
        <w:t xml:space="preserve">(jeżeli dotyczy):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Środki służące ochronie informacji o charakterze poufnym</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30AE">
        <w:rPr>
          <w:rFonts w:ascii="Times New Roman" w:eastAsia="Times New Roman" w:hAnsi="Times New Roman" w:cs="Times New Roman"/>
          <w:sz w:val="24"/>
          <w:szCs w:val="24"/>
          <w:lang w:eastAsia="pl-PL"/>
        </w:rPr>
        <w:br/>
        <w:t xml:space="preserve">Data: 05/04/2017, godzina: 09:00, </w:t>
      </w:r>
      <w:r w:rsidRPr="005130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30AE">
        <w:rPr>
          <w:rFonts w:ascii="Times New Roman" w:eastAsia="Times New Roman" w:hAnsi="Times New Roman" w:cs="Times New Roman"/>
          <w:sz w:val="24"/>
          <w:szCs w:val="24"/>
          <w:lang w:eastAsia="pl-PL"/>
        </w:rPr>
        <w:br/>
        <w:t xml:space="preserve">nie </w:t>
      </w:r>
      <w:r w:rsidRPr="005130AE">
        <w:rPr>
          <w:rFonts w:ascii="Times New Roman" w:eastAsia="Times New Roman" w:hAnsi="Times New Roman" w:cs="Times New Roman"/>
          <w:sz w:val="24"/>
          <w:szCs w:val="24"/>
          <w:lang w:eastAsia="pl-PL"/>
        </w:rPr>
        <w:br/>
        <w:t xml:space="preserve">Wskazać powody: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30AE">
        <w:rPr>
          <w:rFonts w:ascii="Times New Roman" w:eastAsia="Times New Roman" w:hAnsi="Times New Roman" w:cs="Times New Roman"/>
          <w:sz w:val="24"/>
          <w:szCs w:val="24"/>
          <w:lang w:eastAsia="pl-PL"/>
        </w:rPr>
        <w:br/>
        <w:t xml:space="preserve">&gt;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 xml:space="preserve">IV.6.3) Termin związania ofertą: </w:t>
      </w:r>
      <w:r w:rsidRPr="005130AE">
        <w:rPr>
          <w:rFonts w:ascii="Times New Roman" w:eastAsia="Times New Roman" w:hAnsi="Times New Roman" w:cs="Times New Roman"/>
          <w:sz w:val="24"/>
          <w:szCs w:val="24"/>
          <w:lang w:eastAsia="pl-PL"/>
        </w:rPr>
        <w:t xml:space="preserve">okres w dniach: 30 (od ostatecznego terminu składania ofert)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30AE">
        <w:rPr>
          <w:rFonts w:ascii="Times New Roman" w:eastAsia="Times New Roman" w:hAnsi="Times New Roman" w:cs="Times New Roman"/>
          <w:sz w:val="24"/>
          <w:szCs w:val="24"/>
          <w:lang w:eastAsia="pl-PL"/>
        </w:rPr>
        <w:t xml:space="preserve"> nie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30AE">
        <w:rPr>
          <w:rFonts w:ascii="Times New Roman" w:eastAsia="Times New Roman" w:hAnsi="Times New Roman" w:cs="Times New Roman"/>
          <w:sz w:val="24"/>
          <w:szCs w:val="24"/>
          <w:lang w:eastAsia="pl-PL"/>
        </w:rPr>
        <w:t xml:space="preserve"> nie </w:t>
      </w:r>
      <w:r w:rsidRPr="005130AE">
        <w:rPr>
          <w:rFonts w:ascii="Times New Roman" w:eastAsia="Times New Roman" w:hAnsi="Times New Roman" w:cs="Times New Roman"/>
          <w:sz w:val="24"/>
          <w:szCs w:val="24"/>
          <w:lang w:eastAsia="pl-PL"/>
        </w:rPr>
        <w:br/>
      </w:r>
      <w:r w:rsidRPr="005130AE">
        <w:rPr>
          <w:rFonts w:ascii="Times New Roman" w:eastAsia="Times New Roman" w:hAnsi="Times New Roman" w:cs="Times New Roman"/>
          <w:b/>
          <w:bCs/>
          <w:sz w:val="24"/>
          <w:szCs w:val="24"/>
          <w:lang w:eastAsia="pl-PL"/>
        </w:rPr>
        <w:t>IV.6.6) Informacje dodatkowe:</w:t>
      </w:r>
    </w:p>
    <w:p w:rsidR="005E7EA7" w:rsidRDefault="005E7EA7"/>
    <w:sectPr w:rsidR="005E7EA7" w:rsidSect="005130AE">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30AE"/>
    <w:rsid w:val="005130AE"/>
    <w:rsid w:val="005E7E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E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130AE"/>
    <w:rPr>
      <w:color w:val="0000FF"/>
      <w:u w:val="single"/>
    </w:rPr>
  </w:style>
  <w:style w:type="paragraph" w:styleId="NormalnyWeb">
    <w:name w:val="Normal (Web)"/>
    <w:basedOn w:val="Normalny"/>
    <w:uiPriority w:val="99"/>
    <w:semiHidden/>
    <w:unhideWhenUsed/>
    <w:rsid w:val="005130A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19559826">
      <w:bodyDiv w:val="1"/>
      <w:marLeft w:val="0"/>
      <w:marRight w:val="0"/>
      <w:marTop w:val="0"/>
      <w:marBottom w:val="0"/>
      <w:divBdr>
        <w:top w:val="none" w:sz="0" w:space="0" w:color="auto"/>
        <w:left w:val="none" w:sz="0" w:space="0" w:color="auto"/>
        <w:bottom w:val="none" w:sz="0" w:space="0" w:color="auto"/>
        <w:right w:val="none" w:sz="0" w:space="0" w:color="auto"/>
      </w:divBdr>
      <w:divsChild>
        <w:div w:id="751512865">
          <w:marLeft w:val="0"/>
          <w:marRight w:val="0"/>
          <w:marTop w:val="0"/>
          <w:marBottom w:val="0"/>
          <w:divBdr>
            <w:top w:val="none" w:sz="0" w:space="0" w:color="auto"/>
            <w:left w:val="none" w:sz="0" w:space="0" w:color="auto"/>
            <w:bottom w:val="none" w:sz="0" w:space="0" w:color="auto"/>
            <w:right w:val="none" w:sz="0" w:space="0" w:color="auto"/>
          </w:divBdr>
          <w:divsChild>
            <w:div w:id="1509712490">
              <w:marLeft w:val="0"/>
              <w:marRight w:val="0"/>
              <w:marTop w:val="0"/>
              <w:marBottom w:val="0"/>
              <w:divBdr>
                <w:top w:val="none" w:sz="0" w:space="0" w:color="auto"/>
                <w:left w:val="none" w:sz="0" w:space="0" w:color="auto"/>
                <w:bottom w:val="none" w:sz="0" w:space="0" w:color="auto"/>
                <w:right w:val="none" w:sz="0" w:space="0" w:color="auto"/>
              </w:divBdr>
              <w:divsChild>
                <w:div w:id="37705947">
                  <w:marLeft w:val="0"/>
                  <w:marRight w:val="0"/>
                  <w:marTop w:val="0"/>
                  <w:marBottom w:val="0"/>
                  <w:divBdr>
                    <w:top w:val="none" w:sz="0" w:space="0" w:color="auto"/>
                    <w:left w:val="none" w:sz="0" w:space="0" w:color="auto"/>
                    <w:bottom w:val="none" w:sz="0" w:space="0" w:color="auto"/>
                    <w:right w:val="none" w:sz="0" w:space="0" w:color="auto"/>
                  </w:divBdr>
                  <w:divsChild>
                    <w:div w:id="1466046756">
                      <w:marLeft w:val="0"/>
                      <w:marRight w:val="0"/>
                      <w:marTop w:val="0"/>
                      <w:marBottom w:val="0"/>
                      <w:divBdr>
                        <w:top w:val="none" w:sz="0" w:space="0" w:color="auto"/>
                        <w:left w:val="none" w:sz="0" w:space="0" w:color="auto"/>
                        <w:bottom w:val="none" w:sz="0" w:space="0" w:color="auto"/>
                        <w:right w:val="none" w:sz="0" w:space="0" w:color="auto"/>
                      </w:divBdr>
                      <w:divsChild>
                        <w:div w:id="284578101">
                          <w:marLeft w:val="0"/>
                          <w:marRight w:val="0"/>
                          <w:marTop w:val="0"/>
                          <w:marBottom w:val="0"/>
                          <w:divBdr>
                            <w:top w:val="none" w:sz="0" w:space="0" w:color="auto"/>
                            <w:left w:val="none" w:sz="0" w:space="0" w:color="auto"/>
                            <w:bottom w:val="none" w:sz="0" w:space="0" w:color="auto"/>
                            <w:right w:val="none" w:sz="0" w:space="0" w:color="auto"/>
                          </w:divBdr>
                        </w:div>
                        <w:div w:id="1900969498">
                          <w:marLeft w:val="0"/>
                          <w:marRight w:val="0"/>
                          <w:marTop w:val="0"/>
                          <w:marBottom w:val="0"/>
                          <w:divBdr>
                            <w:top w:val="none" w:sz="0" w:space="0" w:color="auto"/>
                            <w:left w:val="none" w:sz="0" w:space="0" w:color="auto"/>
                            <w:bottom w:val="none" w:sz="0" w:space="0" w:color="auto"/>
                            <w:right w:val="none" w:sz="0" w:space="0" w:color="auto"/>
                          </w:divBdr>
                        </w:div>
                        <w:div w:id="1748645156">
                          <w:marLeft w:val="0"/>
                          <w:marRight w:val="0"/>
                          <w:marTop w:val="0"/>
                          <w:marBottom w:val="0"/>
                          <w:divBdr>
                            <w:top w:val="none" w:sz="0" w:space="0" w:color="auto"/>
                            <w:left w:val="none" w:sz="0" w:space="0" w:color="auto"/>
                            <w:bottom w:val="none" w:sz="0" w:space="0" w:color="auto"/>
                            <w:right w:val="none" w:sz="0" w:space="0" w:color="auto"/>
                          </w:divBdr>
                        </w:div>
                        <w:div w:id="2054645792">
                          <w:marLeft w:val="0"/>
                          <w:marRight w:val="0"/>
                          <w:marTop w:val="0"/>
                          <w:marBottom w:val="0"/>
                          <w:divBdr>
                            <w:top w:val="none" w:sz="0" w:space="0" w:color="auto"/>
                            <w:left w:val="none" w:sz="0" w:space="0" w:color="auto"/>
                            <w:bottom w:val="none" w:sz="0" w:space="0" w:color="auto"/>
                            <w:right w:val="none" w:sz="0" w:space="0" w:color="auto"/>
                          </w:divBdr>
                          <w:divsChild>
                            <w:div w:id="1033461510">
                              <w:marLeft w:val="0"/>
                              <w:marRight w:val="0"/>
                              <w:marTop w:val="0"/>
                              <w:marBottom w:val="0"/>
                              <w:divBdr>
                                <w:top w:val="none" w:sz="0" w:space="0" w:color="auto"/>
                                <w:left w:val="none" w:sz="0" w:space="0" w:color="auto"/>
                                <w:bottom w:val="none" w:sz="0" w:space="0" w:color="auto"/>
                                <w:right w:val="none" w:sz="0" w:space="0" w:color="auto"/>
                              </w:divBdr>
                            </w:div>
                          </w:divsChild>
                        </w:div>
                        <w:div w:id="446581178">
                          <w:marLeft w:val="0"/>
                          <w:marRight w:val="0"/>
                          <w:marTop w:val="0"/>
                          <w:marBottom w:val="0"/>
                          <w:divBdr>
                            <w:top w:val="none" w:sz="0" w:space="0" w:color="auto"/>
                            <w:left w:val="none" w:sz="0" w:space="0" w:color="auto"/>
                            <w:bottom w:val="none" w:sz="0" w:space="0" w:color="auto"/>
                            <w:right w:val="none" w:sz="0" w:space="0" w:color="auto"/>
                          </w:divBdr>
                          <w:divsChild>
                            <w:div w:id="1119954991">
                              <w:marLeft w:val="0"/>
                              <w:marRight w:val="0"/>
                              <w:marTop w:val="0"/>
                              <w:marBottom w:val="0"/>
                              <w:divBdr>
                                <w:top w:val="none" w:sz="0" w:space="0" w:color="auto"/>
                                <w:left w:val="none" w:sz="0" w:space="0" w:color="auto"/>
                                <w:bottom w:val="none" w:sz="0" w:space="0" w:color="auto"/>
                                <w:right w:val="none" w:sz="0" w:space="0" w:color="auto"/>
                              </w:divBdr>
                            </w:div>
                          </w:divsChild>
                        </w:div>
                        <w:div w:id="1406994881">
                          <w:marLeft w:val="0"/>
                          <w:marRight w:val="0"/>
                          <w:marTop w:val="0"/>
                          <w:marBottom w:val="0"/>
                          <w:divBdr>
                            <w:top w:val="none" w:sz="0" w:space="0" w:color="auto"/>
                            <w:left w:val="none" w:sz="0" w:space="0" w:color="auto"/>
                            <w:bottom w:val="none" w:sz="0" w:space="0" w:color="auto"/>
                            <w:right w:val="none" w:sz="0" w:space="0" w:color="auto"/>
                          </w:divBdr>
                          <w:divsChild>
                            <w:div w:id="345062737">
                              <w:marLeft w:val="0"/>
                              <w:marRight w:val="0"/>
                              <w:marTop w:val="0"/>
                              <w:marBottom w:val="0"/>
                              <w:divBdr>
                                <w:top w:val="none" w:sz="0" w:space="0" w:color="auto"/>
                                <w:left w:val="none" w:sz="0" w:space="0" w:color="auto"/>
                                <w:bottom w:val="none" w:sz="0" w:space="0" w:color="auto"/>
                                <w:right w:val="none" w:sz="0" w:space="0" w:color="auto"/>
                              </w:divBdr>
                            </w:div>
                            <w:div w:id="1719744256">
                              <w:marLeft w:val="0"/>
                              <w:marRight w:val="0"/>
                              <w:marTop w:val="0"/>
                              <w:marBottom w:val="0"/>
                              <w:divBdr>
                                <w:top w:val="none" w:sz="0" w:space="0" w:color="auto"/>
                                <w:left w:val="none" w:sz="0" w:space="0" w:color="auto"/>
                                <w:bottom w:val="none" w:sz="0" w:space="0" w:color="auto"/>
                                <w:right w:val="none" w:sz="0" w:space="0" w:color="auto"/>
                              </w:divBdr>
                            </w:div>
                            <w:div w:id="574165692">
                              <w:marLeft w:val="0"/>
                              <w:marRight w:val="0"/>
                              <w:marTop w:val="0"/>
                              <w:marBottom w:val="0"/>
                              <w:divBdr>
                                <w:top w:val="none" w:sz="0" w:space="0" w:color="auto"/>
                                <w:left w:val="none" w:sz="0" w:space="0" w:color="auto"/>
                                <w:bottom w:val="none" w:sz="0" w:space="0" w:color="auto"/>
                                <w:right w:val="none" w:sz="0" w:space="0" w:color="auto"/>
                              </w:divBdr>
                            </w:div>
                            <w:div w:id="1241017854">
                              <w:marLeft w:val="0"/>
                              <w:marRight w:val="0"/>
                              <w:marTop w:val="0"/>
                              <w:marBottom w:val="0"/>
                              <w:divBdr>
                                <w:top w:val="none" w:sz="0" w:space="0" w:color="auto"/>
                                <w:left w:val="none" w:sz="0" w:space="0" w:color="auto"/>
                                <w:bottom w:val="none" w:sz="0" w:space="0" w:color="auto"/>
                                <w:right w:val="none" w:sz="0" w:space="0" w:color="auto"/>
                              </w:divBdr>
                            </w:div>
                          </w:divsChild>
                        </w:div>
                        <w:div w:id="2005157184">
                          <w:marLeft w:val="0"/>
                          <w:marRight w:val="0"/>
                          <w:marTop w:val="0"/>
                          <w:marBottom w:val="0"/>
                          <w:divBdr>
                            <w:top w:val="none" w:sz="0" w:space="0" w:color="auto"/>
                            <w:left w:val="none" w:sz="0" w:space="0" w:color="auto"/>
                            <w:bottom w:val="none" w:sz="0" w:space="0" w:color="auto"/>
                            <w:right w:val="none" w:sz="0" w:space="0" w:color="auto"/>
                          </w:divBdr>
                          <w:divsChild>
                            <w:div w:id="949821693">
                              <w:marLeft w:val="0"/>
                              <w:marRight w:val="0"/>
                              <w:marTop w:val="0"/>
                              <w:marBottom w:val="0"/>
                              <w:divBdr>
                                <w:top w:val="none" w:sz="0" w:space="0" w:color="auto"/>
                                <w:left w:val="none" w:sz="0" w:space="0" w:color="auto"/>
                                <w:bottom w:val="none" w:sz="0" w:space="0" w:color="auto"/>
                                <w:right w:val="none" w:sz="0" w:space="0" w:color="auto"/>
                              </w:divBdr>
                            </w:div>
                            <w:div w:id="198053444">
                              <w:marLeft w:val="0"/>
                              <w:marRight w:val="0"/>
                              <w:marTop w:val="0"/>
                              <w:marBottom w:val="0"/>
                              <w:divBdr>
                                <w:top w:val="none" w:sz="0" w:space="0" w:color="auto"/>
                                <w:left w:val="none" w:sz="0" w:space="0" w:color="auto"/>
                                <w:bottom w:val="none" w:sz="0" w:space="0" w:color="auto"/>
                                <w:right w:val="none" w:sz="0" w:space="0" w:color="auto"/>
                              </w:divBdr>
                            </w:div>
                            <w:div w:id="1437796832">
                              <w:marLeft w:val="0"/>
                              <w:marRight w:val="0"/>
                              <w:marTop w:val="0"/>
                              <w:marBottom w:val="0"/>
                              <w:divBdr>
                                <w:top w:val="none" w:sz="0" w:space="0" w:color="auto"/>
                                <w:left w:val="none" w:sz="0" w:space="0" w:color="auto"/>
                                <w:bottom w:val="none" w:sz="0" w:space="0" w:color="auto"/>
                                <w:right w:val="none" w:sz="0" w:space="0" w:color="auto"/>
                              </w:divBdr>
                            </w:div>
                            <w:div w:id="1751148055">
                              <w:marLeft w:val="0"/>
                              <w:marRight w:val="0"/>
                              <w:marTop w:val="0"/>
                              <w:marBottom w:val="0"/>
                              <w:divBdr>
                                <w:top w:val="none" w:sz="0" w:space="0" w:color="auto"/>
                                <w:left w:val="none" w:sz="0" w:space="0" w:color="auto"/>
                                <w:bottom w:val="none" w:sz="0" w:space="0" w:color="auto"/>
                                <w:right w:val="none" w:sz="0" w:space="0" w:color="auto"/>
                              </w:divBdr>
                            </w:div>
                            <w:div w:id="731276801">
                              <w:marLeft w:val="0"/>
                              <w:marRight w:val="0"/>
                              <w:marTop w:val="0"/>
                              <w:marBottom w:val="0"/>
                              <w:divBdr>
                                <w:top w:val="none" w:sz="0" w:space="0" w:color="auto"/>
                                <w:left w:val="none" w:sz="0" w:space="0" w:color="auto"/>
                                <w:bottom w:val="none" w:sz="0" w:space="0" w:color="auto"/>
                                <w:right w:val="none" w:sz="0" w:space="0" w:color="auto"/>
                              </w:divBdr>
                            </w:div>
                            <w:div w:id="1454589996">
                              <w:marLeft w:val="0"/>
                              <w:marRight w:val="0"/>
                              <w:marTop w:val="0"/>
                              <w:marBottom w:val="0"/>
                              <w:divBdr>
                                <w:top w:val="none" w:sz="0" w:space="0" w:color="auto"/>
                                <w:left w:val="none" w:sz="0" w:space="0" w:color="auto"/>
                                <w:bottom w:val="none" w:sz="0" w:space="0" w:color="auto"/>
                                <w:right w:val="none" w:sz="0" w:space="0" w:color="auto"/>
                              </w:divBdr>
                            </w:div>
                            <w:div w:id="1522547155">
                              <w:marLeft w:val="0"/>
                              <w:marRight w:val="0"/>
                              <w:marTop w:val="0"/>
                              <w:marBottom w:val="0"/>
                              <w:divBdr>
                                <w:top w:val="none" w:sz="0" w:space="0" w:color="auto"/>
                                <w:left w:val="none" w:sz="0" w:space="0" w:color="auto"/>
                                <w:bottom w:val="none" w:sz="0" w:space="0" w:color="auto"/>
                                <w:right w:val="none" w:sz="0" w:space="0" w:color="auto"/>
                              </w:divBdr>
                            </w:div>
                          </w:divsChild>
                        </w:div>
                        <w:div w:id="2136941584">
                          <w:marLeft w:val="0"/>
                          <w:marRight w:val="0"/>
                          <w:marTop w:val="0"/>
                          <w:marBottom w:val="0"/>
                          <w:divBdr>
                            <w:top w:val="none" w:sz="0" w:space="0" w:color="auto"/>
                            <w:left w:val="none" w:sz="0" w:space="0" w:color="auto"/>
                            <w:bottom w:val="none" w:sz="0" w:space="0" w:color="auto"/>
                            <w:right w:val="none" w:sz="0" w:space="0" w:color="auto"/>
                          </w:divBdr>
                          <w:divsChild>
                            <w:div w:id="1210678731">
                              <w:marLeft w:val="0"/>
                              <w:marRight w:val="0"/>
                              <w:marTop w:val="0"/>
                              <w:marBottom w:val="0"/>
                              <w:divBdr>
                                <w:top w:val="none" w:sz="0" w:space="0" w:color="auto"/>
                                <w:left w:val="none" w:sz="0" w:space="0" w:color="auto"/>
                                <w:bottom w:val="none" w:sz="0" w:space="0" w:color="auto"/>
                                <w:right w:val="none" w:sz="0" w:space="0" w:color="auto"/>
                              </w:divBdr>
                            </w:div>
                            <w:div w:id="2031175069">
                              <w:marLeft w:val="0"/>
                              <w:marRight w:val="0"/>
                              <w:marTop w:val="0"/>
                              <w:marBottom w:val="0"/>
                              <w:divBdr>
                                <w:top w:val="none" w:sz="0" w:space="0" w:color="auto"/>
                                <w:left w:val="none" w:sz="0" w:space="0" w:color="auto"/>
                                <w:bottom w:val="none" w:sz="0" w:space="0" w:color="auto"/>
                                <w:right w:val="none" w:sz="0" w:space="0" w:color="auto"/>
                              </w:divBdr>
                            </w:div>
                            <w:div w:id="1155800086">
                              <w:marLeft w:val="0"/>
                              <w:marRight w:val="0"/>
                              <w:marTop w:val="0"/>
                              <w:marBottom w:val="0"/>
                              <w:divBdr>
                                <w:top w:val="none" w:sz="0" w:space="0" w:color="auto"/>
                                <w:left w:val="none" w:sz="0" w:space="0" w:color="auto"/>
                                <w:bottom w:val="none" w:sz="0" w:space="0" w:color="auto"/>
                                <w:right w:val="none" w:sz="0" w:space="0" w:color="auto"/>
                              </w:divBdr>
                            </w:div>
                          </w:divsChild>
                        </w:div>
                        <w:div w:id="1507861798">
                          <w:marLeft w:val="0"/>
                          <w:marRight w:val="0"/>
                          <w:marTop w:val="0"/>
                          <w:marBottom w:val="0"/>
                          <w:divBdr>
                            <w:top w:val="none" w:sz="0" w:space="0" w:color="auto"/>
                            <w:left w:val="none" w:sz="0" w:space="0" w:color="auto"/>
                            <w:bottom w:val="none" w:sz="0" w:space="0" w:color="auto"/>
                            <w:right w:val="none" w:sz="0" w:space="0" w:color="auto"/>
                          </w:divBdr>
                          <w:divsChild>
                            <w:div w:id="419639215">
                              <w:marLeft w:val="0"/>
                              <w:marRight w:val="0"/>
                              <w:marTop w:val="0"/>
                              <w:marBottom w:val="0"/>
                              <w:divBdr>
                                <w:top w:val="none" w:sz="0" w:space="0" w:color="auto"/>
                                <w:left w:val="none" w:sz="0" w:space="0" w:color="auto"/>
                                <w:bottom w:val="none" w:sz="0" w:space="0" w:color="auto"/>
                                <w:right w:val="none" w:sz="0" w:space="0" w:color="auto"/>
                              </w:divBdr>
                            </w:div>
                            <w:div w:id="1765221430">
                              <w:marLeft w:val="0"/>
                              <w:marRight w:val="0"/>
                              <w:marTop w:val="0"/>
                              <w:marBottom w:val="0"/>
                              <w:divBdr>
                                <w:top w:val="none" w:sz="0" w:space="0" w:color="auto"/>
                                <w:left w:val="none" w:sz="0" w:space="0" w:color="auto"/>
                                <w:bottom w:val="none" w:sz="0" w:space="0" w:color="auto"/>
                                <w:right w:val="none" w:sz="0" w:space="0" w:color="auto"/>
                              </w:divBdr>
                            </w:div>
                            <w:div w:id="1291783509">
                              <w:marLeft w:val="0"/>
                              <w:marRight w:val="0"/>
                              <w:marTop w:val="0"/>
                              <w:marBottom w:val="0"/>
                              <w:divBdr>
                                <w:top w:val="none" w:sz="0" w:space="0" w:color="auto"/>
                                <w:left w:val="none" w:sz="0" w:space="0" w:color="auto"/>
                                <w:bottom w:val="none" w:sz="0" w:space="0" w:color="auto"/>
                                <w:right w:val="none" w:sz="0" w:space="0" w:color="auto"/>
                              </w:divBdr>
                            </w:div>
                            <w:div w:id="11685537">
                              <w:marLeft w:val="0"/>
                              <w:marRight w:val="0"/>
                              <w:marTop w:val="0"/>
                              <w:marBottom w:val="0"/>
                              <w:divBdr>
                                <w:top w:val="none" w:sz="0" w:space="0" w:color="auto"/>
                                <w:left w:val="none" w:sz="0" w:space="0" w:color="auto"/>
                                <w:bottom w:val="none" w:sz="0" w:space="0" w:color="auto"/>
                                <w:right w:val="none" w:sz="0" w:space="0" w:color="auto"/>
                              </w:divBdr>
                            </w:div>
                            <w:div w:id="158009652">
                              <w:marLeft w:val="0"/>
                              <w:marRight w:val="0"/>
                              <w:marTop w:val="0"/>
                              <w:marBottom w:val="0"/>
                              <w:divBdr>
                                <w:top w:val="none" w:sz="0" w:space="0" w:color="auto"/>
                                <w:left w:val="none" w:sz="0" w:space="0" w:color="auto"/>
                                <w:bottom w:val="none" w:sz="0" w:space="0" w:color="auto"/>
                                <w:right w:val="none" w:sz="0" w:space="0" w:color="auto"/>
                              </w:divBdr>
                            </w:div>
                            <w:div w:id="430584824">
                              <w:marLeft w:val="0"/>
                              <w:marRight w:val="0"/>
                              <w:marTop w:val="0"/>
                              <w:marBottom w:val="0"/>
                              <w:divBdr>
                                <w:top w:val="none" w:sz="0" w:space="0" w:color="auto"/>
                                <w:left w:val="none" w:sz="0" w:space="0" w:color="auto"/>
                                <w:bottom w:val="none" w:sz="0" w:space="0" w:color="auto"/>
                                <w:right w:val="none" w:sz="0" w:space="0" w:color="auto"/>
                              </w:divBdr>
                            </w:div>
                          </w:divsChild>
                        </w:div>
                        <w:div w:id="333142642">
                          <w:marLeft w:val="0"/>
                          <w:marRight w:val="0"/>
                          <w:marTop w:val="0"/>
                          <w:marBottom w:val="0"/>
                          <w:divBdr>
                            <w:top w:val="none" w:sz="0" w:space="0" w:color="auto"/>
                            <w:left w:val="none" w:sz="0" w:space="0" w:color="auto"/>
                            <w:bottom w:val="none" w:sz="0" w:space="0" w:color="auto"/>
                            <w:right w:val="none" w:sz="0" w:space="0" w:color="auto"/>
                          </w:divBdr>
                          <w:divsChild>
                            <w:div w:id="1042293085">
                              <w:marLeft w:val="0"/>
                              <w:marRight w:val="0"/>
                              <w:marTop w:val="0"/>
                              <w:marBottom w:val="0"/>
                              <w:divBdr>
                                <w:top w:val="none" w:sz="0" w:space="0" w:color="auto"/>
                                <w:left w:val="none" w:sz="0" w:space="0" w:color="auto"/>
                                <w:bottom w:val="none" w:sz="0" w:space="0" w:color="auto"/>
                                <w:right w:val="none" w:sz="0" w:space="0" w:color="auto"/>
                              </w:divBdr>
                            </w:div>
                            <w:div w:id="2133283035">
                              <w:marLeft w:val="0"/>
                              <w:marRight w:val="0"/>
                              <w:marTop w:val="0"/>
                              <w:marBottom w:val="0"/>
                              <w:divBdr>
                                <w:top w:val="none" w:sz="0" w:space="0" w:color="auto"/>
                                <w:left w:val="none" w:sz="0" w:space="0" w:color="auto"/>
                                <w:bottom w:val="none" w:sz="0" w:space="0" w:color="auto"/>
                                <w:right w:val="none" w:sz="0" w:space="0" w:color="auto"/>
                              </w:divBdr>
                            </w:div>
                            <w:div w:id="95834213">
                              <w:marLeft w:val="0"/>
                              <w:marRight w:val="0"/>
                              <w:marTop w:val="0"/>
                              <w:marBottom w:val="0"/>
                              <w:divBdr>
                                <w:top w:val="none" w:sz="0" w:space="0" w:color="auto"/>
                                <w:left w:val="none" w:sz="0" w:space="0" w:color="auto"/>
                                <w:bottom w:val="none" w:sz="0" w:space="0" w:color="auto"/>
                                <w:right w:val="none" w:sz="0" w:space="0" w:color="auto"/>
                              </w:divBdr>
                            </w:div>
                            <w:div w:id="1100834473">
                              <w:marLeft w:val="0"/>
                              <w:marRight w:val="0"/>
                              <w:marTop w:val="0"/>
                              <w:marBottom w:val="0"/>
                              <w:divBdr>
                                <w:top w:val="none" w:sz="0" w:space="0" w:color="auto"/>
                                <w:left w:val="none" w:sz="0" w:space="0" w:color="auto"/>
                                <w:bottom w:val="none" w:sz="0" w:space="0" w:color="auto"/>
                                <w:right w:val="none" w:sz="0" w:space="0" w:color="auto"/>
                              </w:divBdr>
                            </w:div>
                            <w:div w:id="453790619">
                              <w:marLeft w:val="0"/>
                              <w:marRight w:val="0"/>
                              <w:marTop w:val="0"/>
                              <w:marBottom w:val="0"/>
                              <w:divBdr>
                                <w:top w:val="none" w:sz="0" w:space="0" w:color="auto"/>
                                <w:left w:val="none" w:sz="0" w:space="0" w:color="auto"/>
                                <w:bottom w:val="none" w:sz="0" w:space="0" w:color="auto"/>
                                <w:right w:val="none" w:sz="0" w:space="0" w:color="auto"/>
                              </w:divBdr>
                            </w:div>
                            <w:div w:id="156195971">
                              <w:marLeft w:val="0"/>
                              <w:marRight w:val="0"/>
                              <w:marTop w:val="0"/>
                              <w:marBottom w:val="0"/>
                              <w:divBdr>
                                <w:top w:val="none" w:sz="0" w:space="0" w:color="auto"/>
                                <w:left w:val="none" w:sz="0" w:space="0" w:color="auto"/>
                                <w:bottom w:val="none" w:sz="0" w:space="0" w:color="auto"/>
                                <w:right w:val="none" w:sz="0" w:space="0" w:color="auto"/>
                              </w:divBdr>
                            </w:div>
                            <w:div w:id="684795443">
                              <w:marLeft w:val="0"/>
                              <w:marRight w:val="0"/>
                              <w:marTop w:val="0"/>
                              <w:marBottom w:val="0"/>
                              <w:divBdr>
                                <w:top w:val="none" w:sz="0" w:space="0" w:color="auto"/>
                                <w:left w:val="none" w:sz="0" w:space="0" w:color="auto"/>
                                <w:bottom w:val="none" w:sz="0" w:space="0" w:color="auto"/>
                                <w:right w:val="none" w:sz="0" w:space="0" w:color="auto"/>
                              </w:divBdr>
                            </w:div>
                            <w:div w:id="53087786">
                              <w:marLeft w:val="0"/>
                              <w:marRight w:val="0"/>
                              <w:marTop w:val="0"/>
                              <w:marBottom w:val="0"/>
                              <w:divBdr>
                                <w:top w:val="none" w:sz="0" w:space="0" w:color="auto"/>
                                <w:left w:val="none" w:sz="0" w:space="0" w:color="auto"/>
                                <w:bottom w:val="none" w:sz="0" w:space="0" w:color="auto"/>
                                <w:right w:val="none" w:sz="0" w:space="0" w:color="auto"/>
                              </w:divBdr>
                            </w:div>
                            <w:div w:id="7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zd-siemianice.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2791</Words>
  <Characters>16748</Characters>
  <Application>Microsoft Office Word</Application>
  <DocSecurity>0</DocSecurity>
  <Lines>139</Lines>
  <Paragraphs>38</Paragraphs>
  <ScaleCrop>false</ScaleCrop>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Krzysiek</cp:lastModifiedBy>
  <cp:revision>1</cp:revision>
  <dcterms:created xsi:type="dcterms:W3CDTF">2017-03-29T07:46:00Z</dcterms:created>
  <dcterms:modified xsi:type="dcterms:W3CDTF">2017-03-29T07:47:00Z</dcterms:modified>
</cp:coreProperties>
</file>